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footer4.xml" ContentType="application/vnd.openxmlformats-officedocument.wordprocessingml.footer+xml"/>
  <Override PartName="/word/header5.xml" ContentType="application/vnd.openxmlformats-officedocument.wordprocessingml.header+xml"/>
  <Override PartName="/word/footer5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C53256B" w14:textId="77777777" w:rsidR="009F46DA" w:rsidRPr="00823A81" w:rsidRDefault="00284800" w:rsidP="00823A81">
      <w:pPr>
        <w:jc w:val="center"/>
        <w:rPr>
          <w:rFonts w:asciiTheme="majorHAnsi" w:hAnsiTheme="majorHAnsi" w:cstheme="majorHAnsi"/>
          <w:b/>
          <w:sz w:val="36"/>
          <w:szCs w:val="36"/>
        </w:rPr>
      </w:pPr>
      <w:r w:rsidRPr="00823A81">
        <w:rPr>
          <w:rFonts w:asciiTheme="majorHAnsi" w:hAnsiTheme="majorHAnsi" w:cstheme="majorHAnsi"/>
          <w:b/>
          <w:sz w:val="32"/>
          <w:szCs w:val="36"/>
        </w:rPr>
        <w:t>CERTIFICATION OF FINANCIAL ACTIONS</w:t>
      </w:r>
    </w:p>
    <w:p w14:paraId="0CCF3A2A" w14:textId="77777777" w:rsidR="00D85AA5" w:rsidRPr="00110C79" w:rsidRDefault="00D85AA5" w:rsidP="00823A81">
      <w:pPr>
        <w:jc w:val="center"/>
        <w:rPr>
          <w:rFonts w:asciiTheme="majorHAnsi" w:hAnsiTheme="majorHAnsi" w:cstheme="majorHAnsi"/>
          <w:b/>
          <w:szCs w:val="36"/>
        </w:rPr>
      </w:pPr>
    </w:p>
    <w:tbl>
      <w:tblPr>
        <w:tblStyle w:val="TableGrid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170"/>
        <w:gridCol w:w="2160"/>
        <w:gridCol w:w="2430"/>
        <w:gridCol w:w="630"/>
        <w:gridCol w:w="2400"/>
      </w:tblGrid>
      <w:tr w:rsidR="00AF48C7" w14:paraId="73002059" w14:textId="77777777" w:rsidTr="000C7CE5">
        <w:trPr>
          <w:jc w:val="center"/>
        </w:trPr>
        <w:tc>
          <w:tcPr>
            <w:tcW w:w="1170" w:type="dxa"/>
          </w:tcPr>
          <w:p w14:paraId="04F70AE5" w14:textId="77777777" w:rsidR="00AF48C7" w:rsidRDefault="00AF48C7" w:rsidP="00823A81">
            <w:pPr>
              <w:rPr>
                <w:rFonts w:asciiTheme="majorHAnsi" w:hAnsiTheme="majorHAnsi" w:cstheme="majorHAnsi"/>
                <w:szCs w:val="24"/>
              </w:rPr>
            </w:pPr>
            <w:r w:rsidRPr="00284800">
              <w:rPr>
                <w:rFonts w:asciiTheme="majorHAnsi" w:hAnsiTheme="majorHAnsi" w:cstheme="majorHAnsi"/>
                <w:sz w:val="18"/>
                <w:szCs w:val="24"/>
              </w:rPr>
              <w:t>Fiscal Year</w:t>
            </w:r>
            <w:r>
              <w:rPr>
                <w:rFonts w:asciiTheme="majorHAnsi" w:hAnsiTheme="majorHAnsi" w:cstheme="majorHAnsi"/>
                <w:sz w:val="18"/>
                <w:szCs w:val="24"/>
              </w:rPr>
              <w:t>:</w:t>
            </w:r>
            <w:r w:rsidR="00DC59F3">
              <w:rPr>
                <w:rFonts w:asciiTheme="majorHAnsi" w:hAnsiTheme="majorHAnsi" w:cstheme="majorHAnsi"/>
                <w:sz w:val="18"/>
                <w:szCs w:val="24"/>
              </w:rPr>
              <w:t xml:space="preserve"> </w:t>
            </w:r>
            <w:r>
              <w:rPr>
                <w:rFonts w:asciiTheme="majorHAnsi" w:hAnsiTheme="majorHAnsi" w:cstheme="majorHAnsi"/>
                <w:sz w:val="18"/>
                <w:szCs w:val="24"/>
              </w:rPr>
              <w:t xml:space="preserve"> </w:t>
            </w:r>
          </w:p>
        </w:tc>
        <w:tc>
          <w:tcPr>
            <w:tcW w:w="2160" w:type="dxa"/>
            <w:tcBorders>
              <w:bottom w:val="single" w:sz="8" w:space="0" w:color="auto"/>
            </w:tcBorders>
          </w:tcPr>
          <w:p w14:paraId="1469980F" w14:textId="77777777" w:rsidR="00AF48C7" w:rsidRDefault="00AF48C7" w:rsidP="00823A81">
            <w:pPr>
              <w:rPr>
                <w:rFonts w:asciiTheme="majorHAnsi" w:hAnsiTheme="majorHAnsi" w:cstheme="majorHAnsi"/>
                <w:szCs w:val="24"/>
              </w:rPr>
            </w:pPr>
          </w:p>
        </w:tc>
        <w:tc>
          <w:tcPr>
            <w:tcW w:w="2430" w:type="dxa"/>
          </w:tcPr>
          <w:p w14:paraId="31FB3903" w14:textId="77777777" w:rsidR="00AF48C7" w:rsidRDefault="00AF48C7" w:rsidP="00823A81">
            <w:pPr>
              <w:rPr>
                <w:rFonts w:asciiTheme="majorHAnsi" w:hAnsiTheme="majorHAnsi" w:cstheme="majorHAnsi"/>
                <w:szCs w:val="24"/>
              </w:rPr>
            </w:pPr>
          </w:p>
        </w:tc>
        <w:tc>
          <w:tcPr>
            <w:tcW w:w="630" w:type="dxa"/>
          </w:tcPr>
          <w:p w14:paraId="0DC6FF76" w14:textId="77777777" w:rsidR="00AF48C7" w:rsidRDefault="00AF48C7" w:rsidP="00823A81">
            <w:pPr>
              <w:rPr>
                <w:rFonts w:asciiTheme="majorHAnsi" w:hAnsiTheme="majorHAnsi" w:cstheme="majorHAnsi"/>
                <w:szCs w:val="24"/>
              </w:rPr>
            </w:pPr>
            <w:r>
              <w:rPr>
                <w:rFonts w:asciiTheme="majorHAnsi" w:hAnsiTheme="majorHAnsi" w:cstheme="majorHAnsi"/>
                <w:sz w:val="18"/>
                <w:szCs w:val="24"/>
              </w:rPr>
              <w:t xml:space="preserve">Date: </w:t>
            </w:r>
          </w:p>
        </w:tc>
        <w:tc>
          <w:tcPr>
            <w:tcW w:w="2400" w:type="dxa"/>
            <w:tcBorders>
              <w:bottom w:val="single" w:sz="8" w:space="0" w:color="auto"/>
            </w:tcBorders>
          </w:tcPr>
          <w:p w14:paraId="2642FD67" w14:textId="77777777" w:rsidR="00AF48C7" w:rsidRDefault="00AF48C7" w:rsidP="00823A81">
            <w:pPr>
              <w:rPr>
                <w:rFonts w:asciiTheme="majorHAnsi" w:hAnsiTheme="majorHAnsi" w:cstheme="majorHAnsi"/>
                <w:szCs w:val="24"/>
              </w:rPr>
            </w:pPr>
          </w:p>
        </w:tc>
      </w:tr>
    </w:tbl>
    <w:p w14:paraId="66E5DE8E" w14:textId="77777777" w:rsidR="00AF48C7" w:rsidRPr="00284800" w:rsidRDefault="00AF48C7" w:rsidP="00823A81">
      <w:pPr>
        <w:rPr>
          <w:rFonts w:asciiTheme="majorHAnsi" w:hAnsiTheme="majorHAnsi" w:cstheme="majorHAnsi"/>
          <w:szCs w:val="24"/>
        </w:rPr>
      </w:pPr>
    </w:p>
    <w:p w14:paraId="1B97E0E7" w14:textId="77777777" w:rsidR="009F46DA" w:rsidRPr="00284800" w:rsidRDefault="009F46DA" w:rsidP="00823A81">
      <w:pPr>
        <w:rPr>
          <w:rFonts w:asciiTheme="majorHAnsi" w:hAnsiTheme="majorHAnsi" w:cstheme="majorHAnsi"/>
          <w:szCs w:val="24"/>
        </w:rPr>
      </w:pPr>
      <w:r w:rsidRPr="00284800">
        <w:rPr>
          <w:rFonts w:asciiTheme="majorHAnsi" w:hAnsiTheme="majorHAnsi" w:cstheme="majorHAnsi"/>
          <w:szCs w:val="24"/>
        </w:rPr>
        <w:t>Period</w:t>
      </w:r>
      <w:r w:rsidR="008B18C2">
        <w:rPr>
          <w:rFonts w:asciiTheme="majorHAnsi" w:hAnsiTheme="majorHAnsi" w:cstheme="majorHAnsi"/>
          <w:szCs w:val="24"/>
        </w:rPr>
        <w:t>:</w:t>
      </w:r>
    </w:p>
    <w:p w14:paraId="2C9BC64D" w14:textId="77777777" w:rsidR="009F46DA" w:rsidRDefault="009F46DA" w:rsidP="00823A81">
      <w:pPr>
        <w:rPr>
          <w:rFonts w:asciiTheme="majorHAnsi" w:hAnsiTheme="majorHAnsi" w:cstheme="majorHAnsi"/>
          <w:szCs w:val="24"/>
        </w:rPr>
      </w:pPr>
    </w:p>
    <w:tbl>
      <w:tblPr>
        <w:tblStyle w:val="TableGrid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255"/>
        <w:gridCol w:w="990"/>
        <w:gridCol w:w="630"/>
        <w:gridCol w:w="1530"/>
        <w:gridCol w:w="990"/>
        <w:gridCol w:w="360"/>
        <w:gridCol w:w="1440"/>
        <w:gridCol w:w="994"/>
      </w:tblGrid>
      <w:tr w:rsidR="00DC59F3" w14:paraId="241AC3A2" w14:textId="77777777" w:rsidTr="00885364">
        <w:trPr>
          <w:jc w:val="center"/>
        </w:trPr>
        <w:tc>
          <w:tcPr>
            <w:tcW w:w="1255" w:type="dxa"/>
          </w:tcPr>
          <w:p w14:paraId="6F133D47" w14:textId="77777777" w:rsidR="00DC59F3" w:rsidRDefault="00DC59F3" w:rsidP="00DC59F3">
            <w:pPr>
              <w:rPr>
                <w:rFonts w:asciiTheme="majorHAnsi" w:hAnsiTheme="majorHAnsi" w:cstheme="majorHAnsi"/>
                <w:szCs w:val="24"/>
              </w:rPr>
            </w:pPr>
            <w:r>
              <w:rPr>
                <w:rFonts w:asciiTheme="majorHAnsi" w:hAnsiTheme="majorHAnsi" w:cstheme="majorHAnsi"/>
                <w:sz w:val="18"/>
                <w:szCs w:val="24"/>
              </w:rPr>
              <w:t>Fall Review</w:t>
            </w:r>
          </w:p>
        </w:tc>
        <w:tc>
          <w:tcPr>
            <w:tcW w:w="990" w:type="dxa"/>
            <w:tcBorders>
              <w:bottom w:val="single" w:sz="8" w:space="0" w:color="auto"/>
            </w:tcBorders>
          </w:tcPr>
          <w:p w14:paraId="5022CDAB" w14:textId="77777777" w:rsidR="00DC59F3" w:rsidRDefault="00DC59F3" w:rsidP="002F7C02">
            <w:pPr>
              <w:jc w:val="center"/>
              <w:rPr>
                <w:rFonts w:asciiTheme="majorHAnsi" w:hAnsiTheme="majorHAnsi" w:cstheme="majorHAnsi"/>
                <w:szCs w:val="24"/>
              </w:rPr>
            </w:pPr>
          </w:p>
        </w:tc>
        <w:tc>
          <w:tcPr>
            <w:tcW w:w="630" w:type="dxa"/>
          </w:tcPr>
          <w:p w14:paraId="62390325" w14:textId="77777777" w:rsidR="00DC59F3" w:rsidRDefault="00DC59F3" w:rsidP="00823A81">
            <w:pPr>
              <w:rPr>
                <w:rFonts w:asciiTheme="majorHAnsi" w:hAnsiTheme="majorHAnsi" w:cstheme="majorHAnsi"/>
                <w:szCs w:val="24"/>
              </w:rPr>
            </w:pPr>
          </w:p>
        </w:tc>
        <w:tc>
          <w:tcPr>
            <w:tcW w:w="1530" w:type="dxa"/>
          </w:tcPr>
          <w:p w14:paraId="403A7D1B" w14:textId="77777777" w:rsidR="00DC59F3" w:rsidRDefault="00DC59F3" w:rsidP="00DC59F3">
            <w:pPr>
              <w:rPr>
                <w:rFonts w:asciiTheme="majorHAnsi" w:hAnsiTheme="majorHAnsi" w:cstheme="majorHAnsi"/>
                <w:szCs w:val="24"/>
              </w:rPr>
            </w:pPr>
            <w:r>
              <w:rPr>
                <w:rFonts w:asciiTheme="majorHAnsi" w:hAnsiTheme="majorHAnsi" w:cstheme="majorHAnsi"/>
                <w:sz w:val="18"/>
                <w:szCs w:val="24"/>
              </w:rPr>
              <w:t>Winter Review</w:t>
            </w:r>
          </w:p>
        </w:tc>
        <w:tc>
          <w:tcPr>
            <w:tcW w:w="990" w:type="dxa"/>
            <w:tcBorders>
              <w:bottom w:val="single" w:sz="8" w:space="0" w:color="auto"/>
            </w:tcBorders>
          </w:tcPr>
          <w:p w14:paraId="1EDE4668" w14:textId="77777777" w:rsidR="00DC59F3" w:rsidRDefault="00DC59F3" w:rsidP="002F7C02">
            <w:pPr>
              <w:jc w:val="center"/>
              <w:rPr>
                <w:rFonts w:asciiTheme="majorHAnsi" w:hAnsiTheme="majorHAnsi" w:cstheme="majorHAnsi"/>
                <w:szCs w:val="24"/>
              </w:rPr>
            </w:pPr>
          </w:p>
        </w:tc>
        <w:tc>
          <w:tcPr>
            <w:tcW w:w="360" w:type="dxa"/>
          </w:tcPr>
          <w:p w14:paraId="503FD634" w14:textId="77777777" w:rsidR="00DC59F3" w:rsidRDefault="00DC59F3" w:rsidP="00823A81">
            <w:pPr>
              <w:rPr>
                <w:rFonts w:asciiTheme="majorHAnsi" w:hAnsiTheme="majorHAnsi" w:cstheme="majorHAnsi"/>
                <w:szCs w:val="24"/>
              </w:rPr>
            </w:pPr>
          </w:p>
        </w:tc>
        <w:tc>
          <w:tcPr>
            <w:tcW w:w="1440" w:type="dxa"/>
          </w:tcPr>
          <w:p w14:paraId="3C095B3D" w14:textId="77777777" w:rsidR="00DC59F3" w:rsidRDefault="00DC59F3" w:rsidP="00823A81">
            <w:pPr>
              <w:rPr>
                <w:rFonts w:asciiTheme="majorHAnsi" w:hAnsiTheme="majorHAnsi" w:cstheme="majorHAnsi"/>
                <w:szCs w:val="24"/>
              </w:rPr>
            </w:pPr>
            <w:r w:rsidRPr="00284800">
              <w:rPr>
                <w:rFonts w:asciiTheme="majorHAnsi" w:hAnsiTheme="majorHAnsi" w:cstheme="majorHAnsi"/>
                <w:sz w:val="18"/>
                <w:szCs w:val="24"/>
              </w:rPr>
              <w:t>Spring Review</w:t>
            </w:r>
          </w:p>
        </w:tc>
        <w:tc>
          <w:tcPr>
            <w:tcW w:w="994" w:type="dxa"/>
            <w:tcBorders>
              <w:bottom w:val="single" w:sz="8" w:space="0" w:color="auto"/>
            </w:tcBorders>
          </w:tcPr>
          <w:p w14:paraId="4DFDFE8A" w14:textId="77777777" w:rsidR="00DC59F3" w:rsidRDefault="00DC59F3" w:rsidP="002F7C02">
            <w:pPr>
              <w:jc w:val="center"/>
              <w:rPr>
                <w:rFonts w:asciiTheme="majorHAnsi" w:hAnsiTheme="majorHAnsi" w:cstheme="majorHAnsi"/>
                <w:szCs w:val="24"/>
              </w:rPr>
            </w:pPr>
          </w:p>
        </w:tc>
      </w:tr>
      <w:tr w:rsidR="002B6A00" w14:paraId="10C30578" w14:textId="77777777" w:rsidTr="007873A7">
        <w:trPr>
          <w:jc w:val="center"/>
        </w:trPr>
        <w:tc>
          <w:tcPr>
            <w:tcW w:w="8189" w:type="dxa"/>
            <w:gridSpan w:val="8"/>
          </w:tcPr>
          <w:p w14:paraId="31CFECFA" w14:textId="77777777" w:rsidR="002B6A00" w:rsidRPr="002B6A00" w:rsidRDefault="002B6A00" w:rsidP="002B6A00">
            <w:pPr>
              <w:jc w:val="center"/>
              <w:rPr>
                <w:rFonts w:asciiTheme="majorHAnsi" w:hAnsiTheme="majorHAnsi" w:cstheme="majorHAnsi"/>
                <w:i/>
                <w:szCs w:val="24"/>
              </w:rPr>
            </w:pPr>
            <w:r w:rsidRPr="002B6A00">
              <w:rPr>
                <w:rFonts w:asciiTheme="majorHAnsi" w:hAnsiTheme="majorHAnsi" w:cstheme="majorHAnsi"/>
                <w:i/>
                <w:sz w:val="18"/>
                <w:szCs w:val="24"/>
              </w:rPr>
              <w:t>(check one)</w:t>
            </w:r>
          </w:p>
        </w:tc>
      </w:tr>
    </w:tbl>
    <w:p w14:paraId="24B58D7C" w14:textId="77777777" w:rsidR="00EE680B" w:rsidRDefault="00EE680B" w:rsidP="00823A81">
      <w:pPr>
        <w:rPr>
          <w:rFonts w:asciiTheme="majorHAnsi" w:hAnsiTheme="majorHAnsi" w:cstheme="majorHAnsi"/>
          <w:szCs w:val="24"/>
        </w:rPr>
      </w:pPr>
    </w:p>
    <w:tbl>
      <w:tblPr>
        <w:tblStyle w:val="TableGrid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350"/>
        <w:gridCol w:w="355"/>
        <w:gridCol w:w="7645"/>
      </w:tblGrid>
      <w:tr w:rsidR="000C7CE5" w14:paraId="0EF8E040" w14:textId="77777777" w:rsidTr="000C7CE5">
        <w:trPr>
          <w:jc w:val="center"/>
        </w:trPr>
        <w:tc>
          <w:tcPr>
            <w:tcW w:w="1705" w:type="dxa"/>
            <w:gridSpan w:val="2"/>
          </w:tcPr>
          <w:p w14:paraId="64018D0F" w14:textId="77777777" w:rsidR="000C7CE5" w:rsidRDefault="000C7CE5" w:rsidP="00823A81">
            <w:pPr>
              <w:rPr>
                <w:rFonts w:asciiTheme="majorHAnsi" w:hAnsiTheme="majorHAnsi" w:cstheme="majorHAnsi"/>
                <w:szCs w:val="24"/>
              </w:rPr>
            </w:pPr>
            <w:r w:rsidRPr="00284800">
              <w:rPr>
                <w:rFonts w:asciiTheme="majorHAnsi" w:hAnsiTheme="majorHAnsi" w:cstheme="majorHAnsi"/>
                <w:sz w:val="18"/>
                <w:szCs w:val="24"/>
              </w:rPr>
              <w:t>Division/Cabinet:</w:t>
            </w:r>
          </w:p>
        </w:tc>
        <w:tc>
          <w:tcPr>
            <w:tcW w:w="7645" w:type="dxa"/>
            <w:tcBorders>
              <w:bottom w:val="single" w:sz="8" w:space="0" w:color="auto"/>
            </w:tcBorders>
          </w:tcPr>
          <w:p w14:paraId="2A8D6F70" w14:textId="77777777" w:rsidR="000C7CE5" w:rsidRDefault="000C7CE5" w:rsidP="00823A81">
            <w:pPr>
              <w:rPr>
                <w:rFonts w:asciiTheme="majorHAnsi" w:hAnsiTheme="majorHAnsi" w:cstheme="majorHAnsi"/>
                <w:szCs w:val="24"/>
              </w:rPr>
            </w:pPr>
          </w:p>
        </w:tc>
      </w:tr>
      <w:tr w:rsidR="000C7CE5" w14:paraId="2A7785BA" w14:textId="77777777" w:rsidTr="000C7CE5">
        <w:trPr>
          <w:jc w:val="center"/>
        </w:trPr>
        <w:tc>
          <w:tcPr>
            <w:tcW w:w="1705" w:type="dxa"/>
            <w:gridSpan w:val="2"/>
          </w:tcPr>
          <w:p w14:paraId="7CBFB271" w14:textId="77777777" w:rsidR="000C7CE5" w:rsidRDefault="000C7CE5" w:rsidP="00823A81">
            <w:pPr>
              <w:rPr>
                <w:rFonts w:asciiTheme="majorHAnsi" w:hAnsiTheme="majorHAnsi" w:cstheme="majorHAnsi"/>
                <w:szCs w:val="24"/>
              </w:rPr>
            </w:pPr>
          </w:p>
        </w:tc>
        <w:tc>
          <w:tcPr>
            <w:tcW w:w="7645" w:type="dxa"/>
            <w:tcBorders>
              <w:top w:val="single" w:sz="8" w:space="0" w:color="auto"/>
            </w:tcBorders>
          </w:tcPr>
          <w:p w14:paraId="612D85EB" w14:textId="77777777" w:rsidR="000C7CE5" w:rsidRDefault="000C7CE5" w:rsidP="00823A81">
            <w:pPr>
              <w:rPr>
                <w:rFonts w:asciiTheme="majorHAnsi" w:hAnsiTheme="majorHAnsi" w:cstheme="majorHAnsi"/>
                <w:szCs w:val="24"/>
              </w:rPr>
            </w:pPr>
          </w:p>
        </w:tc>
      </w:tr>
      <w:tr w:rsidR="000C7CE5" w14:paraId="050AD6C5" w14:textId="77777777" w:rsidTr="00357E7B">
        <w:trPr>
          <w:jc w:val="center"/>
        </w:trPr>
        <w:tc>
          <w:tcPr>
            <w:tcW w:w="1350" w:type="dxa"/>
          </w:tcPr>
          <w:p w14:paraId="465205FD" w14:textId="77777777" w:rsidR="000C7CE5" w:rsidRDefault="000C7CE5" w:rsidP="00823A81">
            <w:pPr>
              <w:rPr>
                <w:rFonts w:asciiTheme="majorHAnsi" w:hAnsiTheme="majorHAnsi" w:cstheme="majorHAnsi"/>
                <w:szCs w:val="24"/>
              </w:rPr>
            </w:pPr>
            <w:r w:rsidRPr="00284800">
              <w:rPr>
                <w:rFonts w:asciiTheme="majorHAnsi" w:hAnsiTheme="majorHAnsi" w:cstheme="majorHAnsi"/>
                <w:sz w:val="18"/>
                <w:szCs w:val="24"/>
              </w:rPr>
              <w:t>Fiscal Officer:</w:t>
            </w:r>
          </w:p>
        </w:tc>
        <w:tc>
          <w:tcPr>
            <w:tcW w:w="8000" w:type="dxa"/>
            <w:gridSpan w:val="2"/>
            <w:tcBorders>
              <w:bottom w:val="single" w:sz="8" w:space="0" w:color="auto"/>
            </w:tcBorders>
          </w:tcPr>
          <w:p w14:paraId="53BC9772" w14:textId="77777777" w:rsidR="000C7CE5" w:rsidRDefault="000C7CE5" w:rsidP="00823A81">
            <w:pPr>
              <w:rPr>
                <w:rFonts w:asciiTheme="majorHAnsi" w:hAnsiTheme="majorHAnsi" w:cstheme="majorHAnsi"/>
                <w:szCs w:val="24"/>
              </w:rPr>
            </w:pPr>
          </w:p>
        </w:tc>
      </w:tr>
      <w:tr w:rsidR="000C7CE5" w14:paraId="43C148BB" w14:textId="77777777" w:rsidTr="00357E7B">
        <w:trPr>
          <w:jc w:val="center"/>
        </w:trPr>
        <w:tc>
          <w:tcPr>
            <w:tcW w:w="1350" w:type="dxa"/>
          </w:tcPr>
          <w:p w14:paraId="0BDDFBB1" w14:textId="77777777" w:rsidR="000C7CE5" w:rsidRDefault="000C7CE5" w:rsidP="00823A81">
            <w:pPr>
              <w:rPr>
                <w:rFonts w:asciiTheme="majorHAnsi" w:hAnsiTheme="majorHAnsi" w:cstheme="majorHAnsi"/>
                <w:szCs w:val="24"/>
              </w:rPr>
            </w:pPr>
          </w:p>
        </w:tc>
        <w:tc>
          <w:tcPr>
            <w:tcW w:w="8000" w:type="dxa"/>
            <w:gridSpan w:val="2"/>
            <w:tcBorders>
              <w:top w:val="single" w:sz="8" w:space="0" w:color="auto"/>
            </w:tcBorders>
          </w:tcPr>
          <w:p w14:paraId="5E0D6AA6" w14:textId="77777777" w:rsidR="000C7CE5" w:rsidRPr="002B6A00" w:rsidRDefault="006A3363" w:rsidP="002B6A00">
            <w:pPr>
              <w:ind w:left="1"/>
              <w:jc w:val="center"/>
              <w:rPr>
                <w:rFonts w:asciiTheme="majorHAnsi" w:hAnsiTheme="majorHAnsi" w:cstheme="majorHAnsi"/>
                <w:i/>
                <w:szCs w:val="24"/>
              </w:rPr>
            </w:pPr>
            <w:r w:rsidRPr="002B6A00">
              <w:rPr>
                <w:rFonts w:asciiTheme="majorHAnsi" w:hAnsiTheme="majorHAnsi" w:cstheme="majorHAnsi"/>
                <w:i/>
                <w:sz w:val="18"/>
                <w:szCs w:val="24"/>
              </w:rPr>
              <w:t>(print n</w:t>
            </w:r>
            <w:r w:rsidR="000C7CE5" w:rsidRPr="002B6A00">
              <w:rPr>
                <w:rFonts w:asciiTheme="majorHAnsi" w:hAnsiTheme="majorHAnsi" w:cstheme="majorHAnsi"/>
                <w:i/>
                <w:sz w:val="18"/>
                <w:szCs w:val="24"/>
              </w:rPr>
              <w:t>ame)</w:t>
            </w:r>
          </w:p>
        </w:tc>
      </w:tr>
    </w:tbl>
    <w:p w14:paraId="69101362" w14:textId="77777777" w:rsidR="000C7CE5" w:rsidRPr="00284800" w:rsidRDefault="000C7CE5" w:rsidP="00823A81">
      <w:pPr>
        <w:rPr>
          <w:rFonts w:asciiTheme="majorHAnsi" w:hAnsiTheme="majorHAnsi" w:cstheme="majorHAnsi"/>
          <w:szCs w:val="24"/>
        </w:rPr>
      </w:pPr>
    </w:p>
    <w:p w14:paraId="28C4948F" w14:textId="77777777" w:rsidR="006A38A7" w:rsidRPr="00284800" w:rsidRDefault="006A38A7" w:rsidP="00823A81">
      <w:pPr>
        <w:rPr>
          <w:rFonts w:asciiTheme="majorHAnsi" w:hAnsiTheme="majorHAnsi" w:cstheme="majorHAnsi"/>
          <w:szCs w:val="24"/>
        </w:rPr>
      </w:pPr>
    </w:p>
    <w:p w14:paraId="1883F264" w14:textId="77777777" w:rsidR="00BD00A5" w:rsidRDefault="008B18C2" w:rsidP="00823A81">
      <w:r>
        <w:t>Please list any Division, Self-Support, or Trust Fund within your Cabinet that is projected to have a material fiscal-year variance when comparing the Revised Projection with the Revised Budget. Attach additional pages if necessary.</w:t>
      </w:r>
    </w:p>
    <w:p w14:paraId="0B77A844" w14:textId="77777777" w:rsidR="009065B8" w:rsidRDefault="009065B8" w:rsidP="00823A81">
      <w:pPr>
        <w:rPr>
          <w:rFonts w:asciiTheme="majorHAnsi" w:hAnsiTheme="majorHAnsi" w:cstheme="majorHAnsi"/>
          <w:szCs w:val="24"/>
        </w:rPr>
      </w:pPr>
    </w:p>
    <w:p w14:paraId="18F6A1E6" w14:textId="77777777" w:rsidR="00BD00A5" w:rsidRDefault="00BD00A5" w:rsidP="00823A81">
      <w:pPr>
        <w:rPr>
          <w:rFonts w:asciiTheme="majorHAnsi" w:hAnsiTheme="majorHAnsi" w:cstheme="majorHAnsi"/>
          <w:szCs w:val="24"/>
        </w:rPr>
      </w:pPr>
    </w:p>
    <w:tbl>
      <w:tblPr>
        <w:tblStyle w:val="TableGrid"/>
        <w:tblW w:w="9445" w:type="dxa"/>
        <w:jc w:val="center"/>
        <w:tblLook w:val="04A0" w:firstRow="1" w:lastRow="0" w:firstColumn="1" w:lastColumn="0" w:noHBand="0" w:noVBand="1"/>
      </w:tblPr>
      <w:tblGrid>
        <w:gridCol w:w="4495"/>
        <w:gridCol w:w="2475"/>
        <w:gridCol w:w="2475"/>
      </w:tblGrid>
      <w:tr w:rsidR="00BD00A5" w14:paraId="76249DBA" w14:textId="77777777" w:rsidTr="00357E7B">
        <w:trPr>
          <w:trHeight w:val="628"/>
          <w:jc w:val="center"/>
        </w:trPr>
        <w:tc>
          <w:tcPr>
            <w:tcW w:w="4495" w:type="dxa"/>
            <w:shd w:val="clear" w:color="auto" w:fill="D9E2F3"/>
            <w:vAlign w:val="center"/>
          </w:tcPr>
          <w:p w14:paraId="48ADB78A" w14:textId="77777777" w:rsidR="00E462E2" w:rsidRDefault="00000000">
            <w:r>
              <w:rPr>
                <w:b/>
                <w:sz w:val="18"/>
              </w:rPr>
              <w:t>Division / Self-Support / Trust Fund</w:t>
            </w:r>
          </w:p>
        </w:tc>
        <w:tc>
          <w:tcPr>
            <w:tcW w:w="2475" w:type="dxa"/>
            <w:shd w:val="clear" w:color="auto" w:fill="D9E2F3"/>
            <w:vAlign w:val="center"/>
          </w:tcPr>
          <w:p w14:paraId="4B6711CF" w14:textId="77777777" w:rsidR="00E462E2" w:rsidRDefault="00000000">
            <w:r>
              <w:rPr>
                <w:b/>
                <w:sz w:val="18"/>
              </w:rPr>
              <w:t>FY Revenue Variance</w:t>
            </w:r>
            <w:r>
              <w:rPr>
                <w:b/>
                <w:sz w:val="18"/>
              </w:rPr>
              <w:br/>
              <w:t>5% or More Below Budget and &gt; $5,000</w:t>
            </w:r>
          </w:p>
        </w:tc>
        <w:tc>
          <w:tcPr>
            <w:tcW w:w="2475" w:type="dxa"/>
            <w:shd w:val="clear" w:color="auto" w:fill="D9E2F3"/>
            <w:vAlign w:val="center"/>
          </w:tcPr>
          <w:p w14:paraId="4C230286" w14:textId="77777777" w:rsidR="00E462E2" w:rsidRDefault="00000000">
            <w:r>
              <w:rPr>
                <w:b/>
                <w:sz w:val="18"/>
              </w:rPr>
              <w:t>FY Expense Variance</w:t>
            </w:r>
            <w:r>
              <w:rPr>
                <w:b/>
                <w:sz w:val="18"/>
              </w:rPr>
              <w:br/>
              <w:t>5% or More Over Budget and &gt; $5,000</w:t>
            </w:r>
          </w:p>
        </w:tc>
      </w:tr>
      <w:tr w:rsidR="00BD00A5" w14:paraId="4145F4DF" w14:textId="77777777" w:rsidTr="00357E7B">
        <w:trPr>
          <w:trHeight w:val="449"/>
          <w:jc w:val="center"/>
        </w:trPr>
        <w:tc>
          <w:tcPr>
            <w:tcW w:w="4495" w:type="dxa"/>
            <w:vAlign w:val="center"/>
          </w:tcPr>
          <w:p w14:paraId="75C3DA9C" w14:textId="77777777" w:rsidR="00E462E2" w:rsidRDefault="00000000">
            <w:r>
              <w:rPr>
                <w:sz w:val="18"/>
              </w:rPr>
              <w:t>Example: Division 1</w:t>
            </w:r>
          </w:p>
        </w:tc>
        <w:tc>
          <w:tcPr>
            <w:tcW w:w="2475" w:type="dxa"/>
            <w:vAlign w:val="center"/>
          </w:tcPr>
          <w:p w14:paraId="75A67E31" w14:textId="77777777" w:rsidR="00BD00A5" w:rsidRPr="00BD00A5" w:rsidRDefault="00BD00A5" w:rsidP="00823A81">
            <w:pPr>
              <w:rPr>
                <w:rFonts w:asciiTheme="majorHAnsi" w:hAnsiTheme="majorHAnsi" w:cstheme="majorHAnsi"/>
                <w:i/>
                <w:sz w:val="22"/>
                <w:szCs w:val="22"/>
              </w:rPr>
            </w:pPr>
          </w:p>
        </w:tc>
        <w:tc>
          <w:tcPr>
            <w:tcW w:w="2475" w:type="dxa"/>
            <w:vAlign w:val="center"/>
          </w:tcPr>
          <w:p w14:paraId="0F4410D2" w14:textId="77777777" w:rsidR="00E462E2" w:rsidRDefault="00000000">
            <w:r>
              <w:rPr>
                <w:sz w:val="18"/>
              </w:rPr>
              <w:t>18% over budget and $68,000 more in salaries - see attached explanation.</w:t>
            </w:r>
          </w:p>
        </w:tc>
      </w:tr>
      <w:tr w:rsidR="00BD00A5" w14:paraId="6B754FC3" w14:textId="77777777" w:rsidTr="00357E7B">
        <w:trPr>
          <w:trHeight w:val="539"/>
          <w:jc w:val="center"/>
        </w:trPr>
        <w:tc>
          <w:tcPr>
            <w:tcW w:w="4495" w:type="dxa"/>
            <w:vAlign w:val="center"/>
          </w:tcPr>
          <w:p w14:paraId="33CFEBC6" w14:textId="77777777" w:rsidR="00E462E2" w:rsidRDefault="00000000">
            <w:r>
              <w:rPr>
                <w:sz w:val="18"/>
              </w:rPr>
              <w:t>Example: Division 2</w:t>
            </w:r>
          </w:p>
        </w:tc>
        <w:tc>
          <w:tcPr>
            <w:tcW w:w="2475" w:type="dxa"/>
            <w:vAlign w:val="center"/>
          </w:tcPr>
          <w:p w14:paraId="4A94DFD3" w14:textId="77777777" w:rsidR="00E462E2" w:rsidRDefault="00000000">
            <w:r>
              <w:rPr>
                <w:sz w:val="18"/>
              </w:rPr>
              <w:t>6% under budget and $18,000 less in revenue - see attached explanation.</w:t>
            </w:r>
          </w:p>
        </w:tc>
        <w:tc>
          <w:tcPr>
            <w:tcW w:w="2475" w:type="dxa"/>
            <w:vAlign w:val="center"/>
          </w:tcPr>
          <w:p w14:paraId="4C5B73C6" w14:textId="77777777" w:rsidR="00BD00A5" w:rsidRDefault="00BD00A5" w:rsidP="00823A81">
            <w:pPr>
              <w:rPr>
                <w:rFonts w:asciiTheme="majorHAnsi" w:hAnsiTheme="majorHAnsi" w:cstheme="majorHAnsi"/>
                <w:szCs w:val="24"/>
              </w:rPr>
            </w:pPr>
          </w:p>
        </w:tc>
      </w:tr>
      <w:tr w:rsidR="00BD00A5" w14:paraId="65C9B912" w14:textId="77777777" w:rsidTr="00357E7B">
        <w:trPr>
          <w:trHeight w:val="521"/>
          <w:jc w:val="center"/>
        </w:trPr>
        <w:tc>
          <w:tcPr>
            <w:tcW w:w="4495" w:type="dxa"/>
            <w:vAlign w:val="center"/>
          </w:tcPr>
          <w:p w14:paraId="0E81EE12" w14:textId="77777777" w:rsidR="00BD00A5" w:rsidRDefault="00BD00A5" w:rsidP="00823A81">
            <w:pPr>
              <w:rPr>
                <w:rFonts w:asciiTheme="majorHAnsi" w:hAnsiTheme="majorHAnsi" w:cstheme="majorHAnsi"/>
                <w:szCs w:val="24"/>
              </w:rPr>
            </w:pPr>
          </w:p>
        </w:tc>
        <w:tc>
          <w:tcPr>
            <w:tcW w:w="2475" w:type="dxa"/>
            <w:vAlign w:val="center"/>
          </w:tcPr>
          <w:p w14:paraId="2996D054" w14:textId="77777777" w:rsidR="00BD00A5" w:rsidRDefault="00BD00A5" w:rsidP="00823A81">
            <w:pPr>
              <w:rPr>
                <w:rFonts w:asciiTheme="majorHAnsi" w:hAnsiTheme="majorHAnsi" w:cstheme="majorHAnsi"/>
                <w:szCs w:val="24"/>
              </w:rPr>
            </w:pPr>
          </w:p>
        </w:tc>
        <w:tc>
          <w:tcPr>
            <w:tcW w:w="2475" w:type="dxa"/>
            <w:vAlign w:val="center"/>
          </w:tcPr>
          <w:p w14:paraId="19C2EB4D" w14:textId="77777777" w:rsidR="00BD00A5" w:rsidRDefault="00BD00A5" w:rsidP="00823A81">
            <w:pPr>
              <w:rPr>
                <w:rFonts w:asciiTheme="majorHAnsi" w:hAnsiTheme="majorHAnsi" w:cstheme="majorHAnsi"/>
                <w:szCs w:val="24"/>
              </w:rPr>
            </w:pPr>
          </w:p>
        </w:tc>
      </w:tr>
      <w:tr w:rsidR="00BD00A5" w14:paraId="4BC0AC8A" w14:textId="77777777" w:rsidTr="00357E7B">
        <w:trPr>
          <w:trHeight w:val="539"/>
          <w:jc w:val="center"/>
        </w:trPr>
        <w:tc>
          <w:tcPr>
            <w:tcW w:w="4495" w:type="dxa"/>
            <w:vAlign w:val="center"/>
          </w:tcPr>
          <w:p w14:paraId="06CDC80D" w14:textId="77777777" w:rsidR="00BD00A5" w:rsidRDefault="00BD00A5" w:rsidP="00823A81">
            <w:pPr>
              <w:rPr>
                <w:rFonts w:asciiTheme="majorHAnsi" w:hAnsiTheme="majorHAnsi" w:cstheme="majorHAnsi"/>
                <w:szCs w:val="24"/>
              </w:rPr>
            </w:pPr>
          </w:p>
        </w:tc>
        <w:tc>
          <w:tcPr>
            <w:tcW w:w="2475" w:type="dxa"/>
            <w:vAlign w:val="center"/>
          </w:tcPr>
          <w:p w14:paraId="1F804C67" w14:textId="77777777" w:rsidR="00BD00A5" w:rsidRDefault="00BD00A5" w:rsidP="00823A81">
            <w:pPr>
              <w:rPr>
                <w:rFonts w:asciiTheme="majorHAnsi" w:hAnsiTheme="majorHAnsi" w:cstheme="majorHAnsi"/>
                <w:szCs w:val="24"/>
              </w:rPr>
            </w:pPr>
          </w:p>
        </w:tc>
        <w:tc>
          <w:tcPr>
            <w:tcW w:w="2475" w:type="dxa"/>
            <w:vAlign w:val="center"/>
          </w:tcPr>
          <w:p w14:paraId="17FFCF4E" w14:textId="77777777" w:rsidR="00BD00A5" w:rsidRDefault="00BD00A5" w:rsidP="00823A81">
            <w:pPr>
              <w:rPr>
                <w:rFonts w:asciiTheme="majorHAnsi" w:hAnsiTheme="majorHAnsi" w:cstheme="majorHAnsi"/>
                <w:szCs w:val="24"/>
              </w:rPr>
            </w:pPr>
          </w:p>
        </w:tc>
      </w:tr>
      <w:tr w:rsidR="00BD00A5" w14:paraId="39711785" w14:textId="77777777" w:rsidTr="00357E7B">
        <w:trPr>
          <w:trHeight w:val="611"/>
          <w:jc w:val="center"/>
        </w:trPr>
        <w:tc>
          <w:tcPr>
            <w:tcW w:w="4495" w:type="dxa"/>
            <w:vAlign w:val="center"/>
          </w:tcPr>
          <w:p w14:paraId="39A815BB" w14:textId="77777777" w:rsidR="00BD00A5" w:rsidRDefault="00BD00A5" w:rsidP="00823A81">
            <w:pPr>
              <w:rPr>
                <w:rFonts w:asciiTheme="majorHAnsi" w:hAnsiTheme="majorHAnsi" w:cstheme="majorHAnsi"/>
                <w:szCs w:val="24"/>
              </w:rPr>
            </w:pPr>
          </w:p>
        </w:tc>
        <w:tc>
          <w:tcPr>
            <w:tcW w:w="2475" w:type="dxa"/>
            <w:vAlign w:val="center"/>
          </w:tcPr>
          <w:p w14:paraId="00567A7C" w14:textId="77777777" w:rsidR="00BD00A5" w:rsidRDefault="00BD00A5" w:rsidP="00823A81">
            <w:pPr>
              <w:rPr>
                <w:rFonts w:asciiTheme="majorHAnsi" w:hAnsiTheme="majorHAnsi" w:cstheme="majorHAnsi"/>
                <w:szCs w:val="24"/>
              </w:rPr>
            </w:pPr>
          </w:p>
        </w:tc>
        <w:tc>
          <w:tcPr>
            <w:tcW w:w="2475" w:type="dxa"/>
            <w:vAlign w:val="center"/>
          </w:tcPr>
          <w:p w14:paraId="10A58878" w14:textId="77777777" w:rsidR="00BD00A5" w:rsidRDefault="00BD00A5" w:rsidP="00823A81">
            <w:pPr>
              <w:rPr>
                <w:rFonts w:asciiTheme="majorHAnsi" w:hAnsiTheme="majorHAnsi" w:cstheme="majorHAnsi"/>
                <w:szCs w:val="24"/>
              </w:rPr>
            </w:pPr>
          </w:p>
        </w:tc>
      </w:tr>
      <w:tr w:rsidR="00BD00A5" w14:paraId="3CF01BF6" w14:textId="77777777" w:rsidTr="00357E7B">
        <w:trPr>
          <w:trHeight w:val="503"/>
          <w:jc w:val="center"/>
        </w:trPr>
        <w:tc>
          <w:tcPr>
            <w:tcW w:w="4495" w:type="dxa"/>
            <w:vAlign w:val="center"/>
          </w:tcPr>
          <w:p w14:paraId="42A02CCD" w14:textId="77777777" w:rsidR="00BD00A5" w:rsidRDefault="00BD00A5" w:rsidP="00823A81">
            <w:pPr>
              <w:rPr>
                <w:rFonts w:asciiTheme="majorHAnsi" w:hAnsiTheme="majorHAnsi" w:cstheme="majorHAnsi"/>
                <w:szCs w:val="24"/>
              </w:rPr>
            </w:pPr>
          </w:p>
        </w:tc>
        <w:tc>
          <w:tcPr>
            <w:tcW w:w="2475" w:type="dxa"/>
            <w:vAlign w:val="center"/>
          </w:tcPr>
          <w:p w14:paraId="15E39E93" w14:textId="77777777" w:rsidR="00BD00A5" w:rsidRDefault="00BD00A5" w:rsidP="00823A81">
            <w:pPr>
              <w:rPr>
                <w:rFonts w:asciiTheme="majorHAnsi" w:hAnsiTheme="majorHAnsi" w:cstheme="majorHAnsi"/>
                <w:szCs w:val="24"/>
              </w:rPr>
            </w:pPr>
          </w:p>
        </w:tc>
        <w:tc>
          <w:tcPr>
            <w:tcW w:w="2475" w:type="dxa"/>
            <w:vAlign w:val="center"/>
          </w:tcPr>
          <w:p w14:paraId="584728AB" w14:textId="77777777" w:rsidR="00BD00A5" w:rsidRDefault="00BD00A5" w:rsidP="00823A81">
            <w:pPr>
              <w:rPr>
                <w:rFonts w:asciiTheme="majorHAnsi" w:hAnsiTheme="majorHAnsi" w:cstheme="majorHAnsi"/>
                <w:szCs w:val="24"/>
              </w:rPr>
            </w:pPr>
          </w:p>
        </w:tc>
      </w:tr>
    </w:tbl>
    <w:p w14:paraId="626D7F29" w14:textId="77777777" w:rsidR="00A61519" w:rsidRDefault="00A61519" w:rsidP="00823A81">
      <w:pPr>
        <w:rPr>
          <w:rFonts w:asciiTheme="majorHAnsi" w:hAnsiTheme="majorHAnsi" w:cstheme="majorHAnsi"/>
          <w:b/>
          <w:szCs w:val="24"/>
        </w:rPr>
        <w:sectPr w:rsidR="00A61519" w:rsidSect="005238B7">
          <w:headerReference w:type="even" r:id="rId8"/>
          <w:headerReference w:type="default" r:id="rId9"/>
          <w:footerReference w:type="even" r:id="rId10"/>
          <w:footerReference w:type="default" r:id="rId11"/>
          <w:headerReference w:type="first" r:id="rId12"/>
          <w:footerReference w:type="first" r:id="rId13"/>
          <w:pgSz w:w="12240" w:h="15840" w:code="1"/>
          <w:pgMar w:top="792" w:right="936" w:bottom="792" w:left="936" w:header="360" w:footer="1080" w:gutter="0"/>
          <w:cols w:space="720"/>
          <w:docGrid w:linePitch="326"/>
        </w:sectPr>
      </w:pPr>
    </w:p>
    <w:p w14:paraId="4C142A42" w14:textId="77777777" w:rsidR="00024008" w:rsidRDefault="00024008" w:rsidP="00823A81"/>
    <w:p w14:paraId="49F46856" w14:textId="77777777" w:rsidR="00024008" w:rsidRDefault="00024008" w:rsidP="00823A81"/>
    <w:p w14:paraId="5E4AD221" w14:textId="77777777" w:rsidR="00024008" w:rsidRDefault="00024008" w:rsidP="00823A81"/>
    <w:p w14:paraId="096E6D9B" w14:textId="77777777" w:rsidR="00024008" w:rsidRDefault="00024008" w:rsidP="00823A81"/>
    <w:p w14:paraId="0B53B88F" w14:textId="77777777" w:rsidR="00024008" w:rsidRDefault="00024008" w:rsidP="00823A81"/>
    <w:p w14:paraId="05B9FCB8" w14:textId="77777777" w:rsidR="00024008" w:rsidRDefault="00024008" w:rsidP="00823A81"/>
    <w:p w14:paraId="43E9B434" w14:textId="77777777" w:rsidR="00024008" w:rsidRDefault="00024008" w:rsidP="00823A81"/>
    <w:p w14:paraId="2BBBB017" w14:textId="77777777" w:rsidR="00024008" w:rsidRDefault="00024008" w:rsidP="00823A81"/>
    <w:p w14:paraId="1DB43D16" w14:textId="77B311B8" w:rsidR="006A38A7" w:rsidRPr="00284800" w:rsidRDefault="00A774D9" w:rsidP="00823A81">
      <w:pPr>
        <w:rPr>
          <w:rFonts w:asciiTheme="majorHAnsi" w:hAnsiTheme="majorHAnsi" w:cstheme="majorHAnsi"/>
          <w:szCs w:val="24"/>
        </w:rPr>
      </w:pPr>
      <w:r>
        <w:t>In a separate document, describe the nature of the financial changes and assess their impact on the Cabinet’s, Division’s, Self-Support’s, or Trust Fund’s planned year-end financial position. Include the following:</w:t>
      </w:r>
    </w:p>
    <w:p w14:paraId="26982BC4" w14:textId="77777777" w:rsidR="006A38A7" w:rsidRPr="00284800" w:rsidRDefault="006A38A7" w:rsidP="00823A81">
      <w:pPr>
        <w:rPr>
          <w:rFonts w:asciiTheme="majorHAnsi" w:hAnsiTheme="majorHAnsi" w:cstheme="majorHAnsi"/>
          <w:szCs w:val="24"/>
        </w:rPr>
      </w:pPr>
    </w:p>
    <w:p w14:paraId="36D3CF93" w14:textId="77777777" w:rsidR="006A38A7" w:rsidRPr="00284800" w:rsidRDefault="006A38A7" w:rsidP="00823A81">
      <w:pPr>
        <w:pStyle w:val="ListParagraph"/>
        <w:numPr>
          <w:ilvl w:val="0"/>
          <w:numId w:val="2"/>
        </w:numPr>
        <w:ind w:left="1260"/>
        <w:rPr>
          <w:rFonts w:asciiTheme="majorHAnsi" w:hAnsiTheme="majorHAnsi" w:cstheme="majorHAnsi"/>
          <w:szCs w:val="24"/>
        </w:rPr>
      </w:pPr>
      <w:r>
        <w:t>The reason for the variance.</w:t>
      </w:r>
    </w:p>
    <w:p w14:paraId="76CF1E47" w14:textId="77777777" w:rsidR="006A38A7" w:rsidRPr="00284800" w:rsidRDefault="009F46DA" w:rsidP="00823A81">
      <w:pPr>
        <w:pStyle w:val="ListParagraph"/>
        <w:numPr>
          <w:ilvl w:val="0"/>
          <w:numId w:val="2"/>
        </w:numPr>
        <w:ind w:left="1260"/>
        <w:rPr>
          <w:rFonts w:asciiTheme="majorHAnsi" w:hAnsiTheme="majorHAnsi" w:cstheme="majorHAnsi"/>
          <w:szCs w:val="24"/>
        </w:rPr>
      </w:pPr>
      <w:r>
        <w:t>Actions taken by the Cabinet to address the variance.</w:t>
      </w:r>
    </w:p>
    <w:p w14:paraId="02C98EDF" w14:textId="77777777" w:rsidR="009F46DA" w:rsidRDefault="009F46DA" w:rsidP="00823A81">
      <w:pPr>
        <w:pStyle w:val="ListParagraph"/>
        <w:numPr>
          <w:ilvl w:val="0"/>
          <w:numId w:val="2"/>
        </w:numPr>
        <w:ind w:left="1260"/>
        <w:rPr>
          <w:rFonts w:asciiTheme="majorHAnsi" w:hAnsiTheme="majorHAnsi" w:cstheme="majorHAnsi"/>
          <w:szCs w:val="24"/>
        </w:rPr>
      </w:pPr>
      <w:r>
        <w:t>Actions planned to prevent similar variances from recurring.</w:t>
      </w:r>
    </w:p>
    <w:p w14:paraId="097AA4E8" w14:textId="77777777" w:rsidR="00A774D9" w:rsidRPr="00284800" w:rsidRDefault="00A774D9" w:rsidP="00823A81">
      <w:pPr>
        <w:pStyle w:val="ListParagraph"/>
        <w:numPr>
          <w:ilvl w:val="0"/>
          <w:numId w:val="2"/>
        </w:numPr>
        <w:ind w:left="1260"/>
        <w:rPr>
          <w:rFonts w:asciiTheme="majorHAnsi" w:hAnsiTheme="majorHAnsi" w:cstheme="majorHAnsi"/>
          <w:szCs w:val="24"/>
        </w:rPr>
      </w:pPr>
      <w:r>
        <w:t>Explanation of material variances. Material variances are defined as: Revenues - at least 5% below budget and more than $5,000 less; Expenses - at least 5% over budget and more than $5,000 greater, comparing the fiscal-year Revised Projection with the fiscal-year Revised Budget.</w:t>
      </w:r>
    </w:p>
    <w:p w14:paraId="41150BFC" w14:textId="77777777" w:rsidR="00A61519" w:rsidRDefault="00A61519" w:rsidP="00823A81">
      <w:pPr>
        <w:rPr>
          <w:rFonts w:asciiTheme="majorHAnsi" w:hAnsiTheme="majorHAnsi" w:cstheme="majorHAnsi"/>
          <w:szCs w:val="24"/>
        </w:rPr>
        <w:sectPr w:rsidR="00A61519" w:rsidSect="006B535C">
          <w:headerReference w:type="default" r:id="rId14"/>
          <w:footerReference w:type="default" r:id="rId15"/>
          <w:pgSz w:w="12240" w:h="15840" w:code="1"/>
          <w:pgMar w:top="792" w:right="936" w:bottom="792" w:left="936" w:header="360" w:footer="1080" w:gutter="0"/>
          <w:cols w:space="720"/>
          <w:docGrid w:linePitch="326"/>
        </w:sectPr>
      </w:pPr>
    </w:p>
    <w:p w14:paraId="0D6AD754" w14:textId="77777777" w:rsidR="00024008" w:rsidRDefault="00024008" w:rsidP="00823A81">
      <w:pPr>
        <w:jc w:val="center"/>
        <w:rPr>
          <w:rFonts w:asciiTheme="majorHAnsi" w:hAnsiTheme="majorHAnsi" w:cstheme="majorHAnsi"/>
          <w:b/>
          <w:sz w:val="24"/>
          <w:szCs w:val="36"/>
        </w:rPr>
      </w:pPr>
    </w:p>
    <w:p w14:paraId="09265B4F" w14:textId="77777777" w:rsidR="00024008" w:rsidRDefault="00024008" w:rsidP="00823A81">
      <w:pPr>
        <w:jc w:val="center"/>
        <w:rPr>
          <w:rFonts w:asciiTheme="majorHAnsi" w:hAnsiTheme="majorHAnsi" w:cstheme="majorHAnsi"/>
          <w:b/>
          <w:sz w:val="24"/>
          <w:szCs w:val="36"/>
        </w:rPr>
      </w:pPr>
    </w:p>
    <w:p w14:paraId="7BF72E54" w14:textId="77777777" w:rsidR="00024008" w:rsidRDefault="00024008" w:rsidP="00823A81">
      <w:pPr>
        <w:jc w:val="center"/>
        <w:rPr>
          <w:rFonts w:asciiTheme="majorHAnsi" w:hAnsiTheme="majorHAnsi" w:cstheme="majorHAnsi"/>
          <w:b/>
          <w:sz w:val="24"/>
          <w:szCs w:val="36"/>
        </w:rPr>
      </w:pPr>
    </w:p>
    <w:p w14:paraId="6228D2F4" w14:textId="77777777" w:rsidR="00024008" w:rsidRDefault="00024008" w:rsidP="00823A81">
      <w:pPr>
        <w:jc w:val="center"/>
        <w:rPr>
          <w:rFonts w:asciiTheme="majorHAnsi" w:hAnsiTheme="majorHAnsi" w:cstheme="majorHAnsi"/>
          <w:b/>
          <w:sz w:val="24"/>
          <w:szCs w:val="36"/>
        </w:rPr>
      </w:pPr>
    </w:p>
    <w:p w14:paraId="3755684B" w14:textId="77777777" w:rsidR="00024008" w:rsidRDefault="00024008" w:rsidP="00823A81">
      <w:pPr>
        <w:jc w:val="center"/>
        <w:rPr>
          <w:rFonts w:asciiTheme="majorHAnsi" w:hAnsiTheme="majorHAnsi" w:cstheme="majorHAnsi"/>
          <w:b/>
          <w:sz w:val="24"/>
          <w:szCs w:val="36"/>
        </w:rPr>
      </w:pPr>
    </w:p>
    <w:p w14:paraId="1C36D601" w14:textId="77777777" w:rsidR="00024008" w:rsidRDefault="00024008" w:rsidP="00823A81">
      <w:pPr>
        <w:jc w:val="center"/>
        <w:rPr>
          <w:rFonts w:asciiTheme="majorHAnsi" w:hAnsiTheme="majorHAnsi" w:cstheme="majorHAnsi"/>
          <w:b/>
          <w:sz w:val="24"/>
          <w:szCs w:val="36"/>
        </w:rPr>
      </w:pPr>
    </w:p>
    <w:p w14:paraId="28331593" w14:textId="77777777" w:rsidR="00024008" w:rsidRDefault="00024008" w:rsidP="00823A81">
      <w:pPr>
        <w:jc w:val="center"/>
        <w:rPr>
          <w:rFonts w:asciiTheme="majorHAnsi" w:hAnsiTheme="majorHAnsi" w:cstheme="majorHAnsi"/>
          <w:b/>
          <w:sz w:val="24"/>
          <w:szCs w:val="36"/>
        </w:rPr>
      </w:pPr>
    </w:p>
    <w:p w14:paraId="148264AF" w14:textId="77777777" w:rsidR="00024008" w:rsidRDefault="00024008" w:rsidP="00823A81">
      <w:pPr>
        <w:jc w:val="center"/>
        <w:rPr>
          <w:rFonts w:asciiTheme="majorHAnsi" w:hAnsiTheme="majorHAnsi" w:cstheme="majorHAnsi"/>
          <w:b/>
          <w:sz w:val="24"/>
          <w:szCs w:val="36"/>
        </w:rPr>
      </w:pPr>
    </w:p>
    <w:p w14:paraId="39B2201A" w14:textId="77777777" w:rsidR="00024008" w:rsidRDefault="00024008" w:rsidP="00823A81">
      <w:pPr>
        <w:jc w:val="center"/>
        <w:rPr>
          <w:rFonts w:asciiTheme="majorHAnsi" w:hAnsiTheme="majorHAnsi" w:cstheme="majorHAnsi"/>
          <w:b/>
          <w:sz w:val="24"/>
          <w:szCs w:val="36"/>
        </w:rPr>
      </w:pPr>
    </w:p>
    <w:p w14:paraId="5F7999C1" w14:textId="695D41CC" w:rsidR="009F46DA" w:rsidRPr="00823A81" w:rsidRDefault="00284800" w:rsidP="00823A81">
      <w:pPr>
        <w:jc w:val="center"/>
        <w:rPr>
          <w:rFonts w:asciiTheme="majorHAnsi" w:hAnsiTheme="majorHAnsi" w:cstheme="majorHAnsi"/>
          <w:b/>
          <w:sz w:val="36"/>
          <w:szCs w:val="36"/>
        </w:rPr>
      </w:pPr>
      <w:r w:rsidRPr="00823A81">
        <w:rPr>
          <w:rFonts w:asciiTheme="majorHAnsi" w:hAnsiTheme="majorHAnsi" w:cstheme="majorHAnsi"/>
          <w:b/>
          <w:sz w:val="24"/>
          <w:szCs w:val="36"/>
        </w:rPr>
        <w:t>CERTIFICATION</w:t>
      </w:r>
    </w:p>
    <w:p w14:paraId="570C5C26" w14:textId="77777777" w:rsidR="00563922" w:rsidRPr="00110C79" w:rsidRDefault="00563922" w:rsidP="00823A81">
      <w:pPr>
        <w:jc w:val="center"/>
        <w:rPr>
          <w:rFonts w:asciiTheme="majorHAnsi" w:hAnsiTheme="majorHAnsi" w:cstheme="majorHAnsi"/>
          <w:b/>
          <w:szCs w:val="24"/>
        </w:rPr>
      </w:pPr>
    </w:p>
    <w:p w14:paraId="1038123F" w14:textId="77777777" w:rsidR="009F46DA" w:rsidRPr="00284800" w:rsidRDefault="0015627B" w:rsidP="00823A81">
      <w:pPr>
        <w:jc w:val="center"/>
        <w:rPr>
          <w:rFonts w:asciiTheme="majorHAnsi" w:hAnsiTheme="majorHAnsi" w:cstheme="majorHAnsi"/>
          <w:i/>
          <w:szCs w:val="24"/>
        </w:rPr>
      </w:pPr>
      <w:r>
        <w:t>Each Cabinet or Division fiscal officer is required to complete and sign this certification.</w:t>
      </w:r>
    </w:p>
    <w:p w14:paraId="5220B8B4" w14:textId="77777777" w:rsidR="004C522B" w:rsidRPr="00284800" w:rsidRDefault="004C522B" w:rsidP="00823A81">
      <w:pPr>
        <w:jc w:val="center"/>
        <w:rPr>
          <w:rFonts w:asciiTheme="majorHAnsi" w:hAnsiTheme="majorHAnsi" w:cstheme="majorHAnsi"/>
          <w:szCs w:val="24"/>
        </w:rPr>
      </w:pPr>
    </w:p>
    <w:p w14:paraId="4C5AA59C" w14:textId="77777777" w:rsidR="009F46DA" w:rsidRPr="00284800" w:rsidRDefault="009F46DA" w:rsidP="00823A81">
      <w:pPr>
        <w:rPr>
          <w:rFonts w:asciiTheme="majorHAnsi" w:hAnsiTheme="majorHAnsi" w:cstheme="majorHAnsi"/>
          <w:szCs w:val="24"/>
        </w:rPr>
      </w:pPr>
      <w:r>
        <w:t xml:space="preserve">I certify that the information provided in the Financial Review Report(s) and Position Management Report(s) for the </w:t>
      </w:r>
    </w:p>
    <w:p w14:paraId="4C9031CE" w14:textId="77777777" w:rsidR="006A38A7" w:rsidRPr="00284800" w:rsidRDefault="006A38A7" w:rsidP="00823A81">
      <w:pPr>
        <w:rPr>
          <w:rFonts w:asciiTheme="majorHAnsi" w:hAnsiTheme="majorHAnsi" w:cstheme="majorHAnsi"/>
          <w:szCs w:val="24"/>
        </w:rPr>
      </w:pPr>
    </w:p>
    <w:tbl>
      <w:tblPr>
        <w:tblStyle w:val="TableGrid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255"/>
        <w:gridCol w:w="990"/>
        <w:gridCol w:w="630"/>
        <w:gridCol w:w="1530"/>
        <w:gridCol w:w="990"/>
        <w:gridCol w:w="360"/>
        <w:gridCol w:w="1440"/>
        <w:gridCol w:w="994"/>
      </w:tblGrid>
      <w:tr w:rsidR="00642E6F" w14:paraId="1A5973A7" w14:textId="77777777" w:rsidTr="00885364">
        <w:trPr>
          <w:jc w:val="center"/>
        </w:trPr>
        <w:tc>
          <w:tcPr>
            <w:tcW w:w="1255" w:type="dxa"/>
          </w:tcPr>
          <w:p w14:paraId="52D38766" w14:textId="77777777" w:rsidR="00642E6F" w:rsidRDefault="00642E6F" w:rsidP="00540182">
            <w:pPr>
              <w:rPr>
                <w:rFonts w:asciiTheme="majorHAnsi" w:hAnsiTheme="majorHAnsi" w:cstheme="majorHAnsi"/>
                <w:szCs w:val="24"/>
              </w:rPr>
            </w:pPr>
            <w:r>
              <w:rPr>
                <w:rFonts w:asciiTheme="majorHAnsi" w:hAnsiTheme="majorHAnsi" w:cstheme="majorHAnsi"/>
                <w:sz w:val="18"/>
                <w:szCs w:val="24"/>
              </w:rPr>
              <w:t>Fall Review</w:t>
            </w:r>
          </w:p>
        </w:tc>
        <w:tc>
          <w:tcPr>
            <w:tcW w:w="990" w:type="dxa"/>
            <w:tcBorders>
              <w:bottom w:val="single" w:sz="8" w:space="0" w:color="auto"/>
            </w:tcBorders>
          </w:tcPr>
          <w:p w14:paraId="17FE2C8C" w14:textId="77777777" w:rsidR="00642E6F" w:rsidRDefault="00642E6F" w:rsidP="002F7C02">
            <w:pPr>
              <w:jc w:val="center"/>
              <w:rPr>
                <w:rFonts w:asciiTheme="majorHAnsi" w:hAnsiTheme="majorHAnsi" w:cstheme="majorHAnsi"/>
                <w:szCs w:val="24"/>
              </w:rPr>
            </w:pPr>
          </w:p>
        </w:tc>
        <w:tc>
          <w:tcPr>
            <w:tcW w:w="630" w:type="dxa"/>
          </w:tcPr>
          <w:p w14:paraId="0CFFBE32" w14:textId="77777777" w:rsidR="00642E6F" w:rsidRDefault="00642E6F" w:rsidP="00540182">
            <w:pPr>
              <w:rPr>
                <w:rFonts w:asciiTheme="majorHAnsi" w:hAnsiTheme="majorHAnsi" w:cstheme="majorHAnsi"/>
                <w:szCs w:val="24"/>
              </w:rPr>
            </w:pPr>
          </w:p>
        </w:tc>
        <w:tc>
          <w:tcPr>
            <w:tcW w:w="1530" w:type="dxa"/>
          </w:tcPr>
          <w:p w14:paraId="4A3034A4" w14:textId="77777777" w:rsidR="00642E6F" w:rsidRDefault="00642E6F" w:rsidP="00540182">
            <w:pPr>
              <w:rPr>
                <w:rFonts w:asciiTheme="majorHAnsi" w:hAnsiTheme="majorHAnsi" w:cstheme="majorHAnsi"/>
                <w:szCs w:val="24"/>
              </w:rPr>
            </w:pPr>
            <w:r>
              <w:rPr>
                <w:rFonts w:asciiTheme="majorHAnsi" w:hAnsiTheme="majorHAnsi" w:cstheme="majorHAnsi"/>
                <w:sz w:val="18"/>
                <w:szCs w:val="24"/>
              </w:rPr>
              <w:t>Winter Review</w:t>
            </w:r>
          </w:p>
        </w:tc>
        <w:tc>
          <w:tcPr>
            <w:tcW w:w="990" w:type="dxa"/>
            <w:tcBorders>
              <w:bottom w:val="single" w:sz="8" w:space="0" w:color="auto"/>
            </w:tcBorders>
          </w:tcPr>
          <w:p w14:paraId="3660656D" w14:textId="77777777" w:rsidR="00642E6F" w:rsidRDefault="00642E6F" w:rsidP="002F7C02">
            <w:pPr>
              <w:jc w:val="center"/>
              <w:rPr>
                <w:rFonts w:asciiTheme="majorHAnsi" w:hAnsiTheme="majorHAnsi" w:cstheme="majorHAnsi"/>
                <w:szCs w:val="24"/>
              </w:rPr>
            </w:pPr>
          </w:p>
        </w:tc>
        <w:tc>
          <w:tcPr>
            <w:tcW w:w="360" w:type="dxa"/>
          </w:tcPr>
          <w:p w14:paraId="2B1FC504" w14:textId="77777777" w:rsidR="00642E6F" w:rsidRDefault="00642E6F" w:rsidP="00540182">
            <w:pPr>
              <w:rPr>
                <w:rFonts w:asciiTheme="majorHAnsi" w:hAnsiTheme="majorHAnsi" w:cstheme="majorHAnsi"/>
                <w:szCs w:val="24"/>
              </w:rPr>
            </w:pPr>
          </w:p>
        </w:tc>
        <w:tc>
          <w:tcPr>
            <w:tcW w:w="1440" w:type="dxa"/>
          </w:tcPr>
          <w:p w14:paraId="7CD5E9B0" w14:textId="77777777" w:rsidR="00642E6F" w:rsidRDefault="00642E6F" w:rsidP="00540182">
            <w:pPr>
              <w:rPr>
                <w:rFonts w:asciiTheme="majorHAnsi" w:hAnsiTheme="majorHAnsi" w:cstheme="majorHAnsi"/>
                <w:szCs w:val="24"/>
              </w:rPr>
            </w:pPr>
            <w:r w:rsidRPr="00284800">
              <w:rPr>
                <w:rFonts w:asciiTheme="majorHAnsi" w:hAnsiTheme="majorHAnsi" w:cstheme="majorHAnsi"/>
                <w:sz w:val="18"/>
                <w:szCs w:val="24"/>
              </w:rPr>
              <w:t>Spring Review</w:t>
            </w:r>
          </w:p>
        </w:tc>
        <w:tc>
          <w:tcPr>
            <w:tcW w:w="994" w:type="dxa"/>
            <w:tcBorders>
              <w:bottom w:val="single" w:sz="8" w:space="0" w:color="auto"/>
            </w:tcBorders>
          </w:tcPr>
          <w:p w14:paraId="357310D4" w14:textId="77777777" w:rsidR="00642E6F" w:rsidRDefault="00642E6F" w:rsidP="002F7C02">
            <w:pPr>
              <w:jc w:val="center"/>
              <w:rPr>
                <w:rFonts w:asciiTheme="majorHAnsi" w:hAnsiTheme="majorHAnsi" w:cstheme="majorHAnsi"/>
                <w:szCs w:val="24"/>
              </w:rPr>
            </w:pPr>
          </w:p>
        </w:tc>
      </w:tr>
      <w:tr w:rsidR="002B6A00" w14:paraId="1AE3BED4" w14:textId="77777777" w:rsidTr="002B6772">
        <w:trPr>
          <w:jc w:val="center"/>
        </w:trPr>
        <w:tc>
          <w:tcPr>
            <w:tcW w:w="8189" w:type="dxa"/>
            <w:gridSpan w:val="8"/>
          </w:tcPr>
          <w:p w14:paraId="74B690F3" w14:textId="77777777" w:rsidR="002B6A00" w:rsidRPr="00885364" w:rsidRDefault="002B6A00" w:rsidP="00885364">
            <w:pPr>
              <w:jc w:val="center"/>
              <w:rPr>
                <w:rFonts w:asciiTheme="majorHAnsi" w:hAnsiTheme="majorHAnsi" w:cstheme="majorHAnsi"/>
                <w:i/>
                <w:szCs w:val="24"/>
              </w:rPr>
            </w:pPr>
            <w:r w:rsidRPr="00885364">
              <w:rPr>
                <w:rFonts w:asciiTheme="majorHAnsi" w:hAnsiTheme="majorHAnsi" w:cstheme="majorHAnsi"/>
                <w:i/>
                <w:sz w:val="18"/>
                <w:szCs w:val="24"/>
              </w:rPr>
              <w:t>(check one)</w:t>
            </w:r>
          </w:p>
        </w:tc>
      </w:tr>
    </w:tbl>
    <w:p w14:paraId="2E1C8AEE" w14:textId="77777777" w:rsidR="00563922" w:rsidRDefault="00563922" w:rsidP="00823A81">
      <w:pPr>
        <w:rPr>
          <w:rFonts w:asciiTheme="majorHAnsi" w:hAnsiTheme="majorHAnsi" w:cstheme="majorHAnsi"/>
          <w:szCs w:val="24"/>
        </w:rPr>
      </w:pPr>
    </w:p>
    <w:tbl>
      <w:tblPr>
        <w:tblStyle w:val="TableGrid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28"/>
        <w:gridCol w:w="1212"/>
        <w:gridCol w:w="7920"/>
      </w:tblGrid>
      <w:tr w:rsidR="00F03C75" w14:paraId="6787ECF7" w14:textId="77777777" w:rsidTr="002F7C02">
        <w:trPr>
          <w:jc w:val="center"/>
        </w:trPr>
        <w:tc>
          <w:tcPr>
            <w:tcW w:w="228" w:type="dxa"/>
          </w:tcPr>
          <w:p w14:paraId="180AA3FB" w14:textId="77777777" w:rsidR="00F03C75" w:rsidRDefault="00F03C75" w:rsidP="00823A81">
            <w:pPr>
              <w:rPr>
                <w:rFonts w:asciiTheme="majorHAnsi" w:hAnsiTheme="majorHAnsi" w:cstheme="majorHAnsi"/>
                <w:szCs w:val="24"/>
              </w:rPr>
            </w:pPr>
            <w:r>
              <w:rPr>
                <w:rFonts w:asciiTheme="majorHAnsi" w:hAnsiTheme="majorHAnsi" w:cstheme="majorHAnsi"/>
                <w:sz w:val="18"/>
                <w:szCs w:val="24"/>
              </w:rPr>
              <w:t>FY</w:t>
            </w:r>
          </w:p>
        </w:tc>
        <w:tc>
          <w:tcPr>
            <w:tcW w:w="1212" w:type="dxa"/>
            <w:tcBorders>
              <w:bottom w:val="single" w:sz="8" w:space="0" w:color="auto"/>
            </w:tcBorders>
          </w:tcPr>
          <w:p w14:paraId="6B418DA7" w14:textId="77777777" w:rsidR="00F03C75" w:rsidRDefault="00F03C75" w:rsidP="00823A81">
            <w:pPr>
              <w:rPr>
                <w:rFonts w:asciiTheme="majorHAnsi" w:hAnsiTheme="majorHAnsi" w:cstheme="majorHAnsi"/>
                <w:szCs w:val="24"/>
              </w:rPr>
            </w:pPr>
          </w:p>
        </w:tc>
        <w:tc>
          <w:tcPr>
            <w:tcW w:w="7920" w:type="dxa"/>
          </w:tcPr>
          <w:p w14:paraId="4CE425B8" w14:textId="77777777" w:rsidR="00F03C75" w:rsidRDefault="00563922" w:rsidP="00823A81">
            <w:pPr>
              <w:rPr>
                <w:rFonts w:asciiTheme="majorHAnsi" w:hAnsiTheme="majorHAnsi" w:cstheme="majorHAnsi"/>
                <w:szCs w:val="24"/>
              </w:rPr>
            </w:pPr>
            <w:r>
              <w:rPr>
                <w:rFonts w:asciiTheme="majorHAnsi" w:hAnsiTheme="majorHAnsi" w:cstheme="majorHAnsi"/>
                <w:sz w:val="18"/>
                <w:szCs w:val="24"/>
              </w:rPr>
              <w:t xml:space="preserve"> </w:t>
            </w:r>
            <w:r w:rsidR="00F03C75" w:rsidRPr="00284800">
              <w:rPr>
                <w:rFonts w:asciiTheme="majorHAnsi" w:hAnsiTheme="majorHAnsi" w:cstheme="majorHAnsi"/>
                <w:sz w:val="18"/>
                <w:szCs w:val="24"/>
              </w:rPr>
              <w:t>is correct as of the date indicated below, and that</w:t>
            </w:r>
          </w:p>
        </w:tc>
      </w:tr>
    </w:tbl>
    <w:p w14:paraId="649AB9DD" w14:textId="77777777" w:rsidR="00F03C75" w:rsidRDefault="00F03C75" w:rsidP="00823A81">
      <w:pPr>
        <w:rPr>
          <w:rFonts w:asciiTheme="majorHAnsi" w:hAnsiTheme="majorHAnsi" w:cstheme="majorHAnsi"/>
          <w:szCs w:val="24"/>
        </w:rPr>
      </w:pPr>
    </w:p>
    <w:tbl>
      <w:tblPr>
        <w:tblStyle w:val="TableGrid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290"/>
      </w:tblGrid>
      <w:tr w:rsidR="00F03C75" w14:paraId="0D123163" w14:textId="77777777" w:rsidTr="00563922">
        <w:trPr>
          <w:jc w:val="center"/>
        </w:trPr>
        <w:tc>
          <w:tcPr>
            <w:tcW w:w="7290" w:type="dxa"/>
            <w:tcBorders>
              <w:bottom w:val="single" w:sz="8" w:space="0" w:color="auto"/>
            </w:tcBorders>
          </w:tcPr>
          <w:p w14:paraId="1ED92FF9" w14:textId="77777777" w:rsidR="00F03C75" w:rsidRDefault="00F03C75" w:rsidP="00823A81">
            <w:pPr>
              <w:rPr>
                <w:rFonts w:asciiTheme="majorHAnsi" w:hAnsiTheme="majorHAnsi" w:cstheme="majorHAnsi"/>
                <w:szCs w:val="24"/>
              </w:rPr>
            </w:pPr>
          </w:p>
        </w:tc>
      </w:tr>
      <w:tr w:rsidR="00F03C75" w14:paraId="4A6004EE" w14:textId="77777777" w:rsidTr="00563922">
        <w:trPr>
          <w:jc w:val="center"/>
        </w:trPr>
        <w:tc>
          <w:tcPr>
            <w:tcW w:w="7290" w:type="dxa"/>
            <w:tcBorders>
              <w:top w:val="single" w:sz="8" w:space="0" w:color="auto"/>
            </w:tcBorders>
          </w:tcPr>
          <w:p w14:paraId="0DFD52D9" w14:textId="77777777" w:rsidR="00F03C75" w:rsidRPr="002B6A00" w:rsidRDefault="00F03C75" w:rsidP="00F03C75">
            <w:pPr>
              <w:jc w:val="center"/>
              <w:rPr>
                <w:rFonts w:asciiTheme="majorHAnsi" w:hAnsiTheme="majorHAnsi" w:cstheme="majorHAnsi"/>
                <w:i/>
                <w:szCs w:val="24"/>
              </w:rPr>
            </w:pPr>
            <w:r w:rsidRPr="002B6A00">
              <w:rPr>
                <w:rFonts w:asciiTheme="majorHAnsi" w:hAnsiTheme="majorHAnsi" w:cstheme="majorHAnsi"/>
                <w:i/>
                <w:sz w:val="18"/>
                <w:szCs w:val="24"/>
              </w:rPr>
              <w:t>(Division/Cabinet)</w:t>
            </w:r>
          </w:p>
        </w:tc>
      </w:tr>
    </w:tbl>
    <w:p w14:paraId="60A9FDD8" w14:textId="77777777" w:rsidR="005238B7" w:rsidRDefault="005238B7" w:rsidP="00823A81">
      <w:pPr>
        <w:rPr>
          <w:rFonts w:asciiTheme="majorHAnsi" w:hAnsiTheme="majorHAnsi" w:cstheme="majorHAnsi"/>
          <w:szCs w:val="24"/>
        </w:rPr>
      </w:pPr>
    </w:p>
    <w:p w14:paraId="747C2A12" w14:textId="77777777" w:rsidR="009F46DA" w:rsidRPr="00284800" w:rsidRDefault="006A38A7" w:rsidP="00823A81">
      <w:pPr>
        <w:rPr>
          <w:rFonts w:asciiTheme="majorHAnsi" w:hAnsiTheme="majorHAnsi" w:cstheme="majorHAnsi"/>
          <w:szCs w:val="24"/>
        </w:rPr>
      </w:pPr>
      <w:r>
        <w:t>has informed Budget Administration &amp; Operations, no later than the campus financial review, of any significant actual or projected variances from annual revenues or expenditures approved in the annual budget.</w:t>
      </w:r>
    </w:p>
    <w:p w14:paraId="5A66F63D" w14:textId="77777777" w:rsidR="009F46DA" w:rsidRDefault="009F46DA" w:rsidP="00823A81">
      <w:pPr>
        <w:rPr>
          <w:rFonts w:asciiTheme="majorHAnsi" w:hAnsiTheme="majorHAnsi" w:cstheme="majorHAnsi"/>
          <w:szCs w:val="24"/>
        </w:rPr>
      </w:pPr>
    </w:p>
    <w:tbl>
      <w:tblPr>
        <w:tblStyle w:val="TableGrid"/>
        <w:tblW w:w="7925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19"/>
        <w:gridCol w:w="159"/>
        <w:gridCol w:w="341"/>
        <w:gridCol w:w="4262"/>
        <w:gridCol w:w="359"/>
        <w:gridCol w:w="630"/>
        <w:gridCol w:w="1555"/>
      </w:tblGrid>
      <w:tr w:rsidR="00D570BA" w14:paraId="1B7694CC" w14:textId="77777777" w:rsidTr="00A42471">
        <w:trPr>
          <w:jc w:val="center"/>
        </w:trPr>
        <w:tc>
          <w:tcPr>
            <w:tcW w:w="778" w:type="dxa"/>
            <w:gridSpan w:val="2"/>
          </w:tcPr>
          <w:p w14:paraId="3B016C2F" w14:textId="77777777" w:rsidR="008215DC" w:rsidRDefault="008215DC" w:rsidP="00823A81">
            <w:pPr>
              <w:rPr>
                <w:rFonts w:asciiTheme="majorHAnsi" w:hAnsiTheme="majorHAnsi" w:cstheme="majorHAnsi"/>
                <w:szCs w:val="24"/>
              </w:rPr>
            </w:pPr>
            <w:r>
              <w:rPr>
                <w:rFonts w:asciiTheme="majorHAnsi" w:hAnsiTheme="majorHAnsi" w:cstheme="majorHAnsi"/>
                <w:sz w:val="18"/>
                <w:szCs w:val="24"/>
              </w:rPr>
              <w:t xml:space="preserve">Name:  </w:t>
            </w:r>
          </w:p>
        </w:tc>
        <w:tc>
          <w:tcPr>
            <w:tcW w:w="4603" w:type="dxa"/>
            <w:gridSpan w:val="2"/>
            <w:tcBorders>
              <w:bottom w:val="single" w:sz="8" w:space="0" w:color="auto"/>
            </w:tcBorders>
          </w:tcPr>
          <w:p w14:paraId="40A021BD" w14:textId="77777777" w:rsidR="008215DC" w:rsidRDefault="008215DC" w:rsidP="00823A81">
            <w:pPr>
              <w:rPr>
                <w:rFonts w:asciiTheme="majorHAnsi" w:hAnsiTheme="majorHAnsi" w:cstheme="majorHAnsi"/>
                <w:szCs w:val="24"/>
              </w:rPr>
            </w:pPr>
          </w:p>
        </w:tc>
        <w:tc>
          <w:tcPr>
            <w:tcW w:w="359" w:type="dxa"/>
          </w:tcPr>
          <w:p w14:paraId="5A3B2141" w14:textId="77777777" w:rsidR="008215DC" w:rsidRDefault="008215DC" w:rsidP="00823A81">
            <w:pPr>
              <w:rPr>
                <w:rFonts w:asciiTheme="majorHAnsi" w:hAnsiTheme="majorHAnsi" w:cstheme="majorHAnsi"/>
                <w:szCs w:val="24"/>
              </w:rPr>
            </w:pPr>
          </w:p>
        </w:tc>
        <w:tc>
          <w:tcPr>
            <w:tcW w:w="630" w:type="dxa"/>
          </w:tcPr>
          <w:p w14:paraId="2977B366" w14:textId="77777777" w:rsidR="008215DC" w:rsidRDefault="008215DC" w:rsidP="00823A81">
            <w:pPr>
              <w:rPr>
                <w:rFonts w:asciiTheme="majorHAnsi" w:hAnsiTheme="majorHAnsi" w:cstheme="majorHAnsi"/>
                <w:szCs w:val="24"/>
              </w:rPr>
            </w:pPr>
          </w:p>
        </w:tc>
        <w:tc>
          <w:tcPr>
            <w:tcW w:w="1555" w:type="dxa"/>
          </w:tcPr>
          <w:p w14:paraId="702A2266" w14:textId="77777777" w:rsidR="008215DC" w:rsidRDefault="008215DC" w:rsidP="00823A81">
            <w:pPr>
              <w:rPr>
                <w:rFonts w:asciiTheme="majorHAnsi" w:hAnsiTheme="majorHAnsi" w:cstheme="majorHAnsi"/>
                <w:szCs w:val="24"/>
              </w:rPr>
            </w:pPr>
          </w:p>
        </w:tc>
      </w:tr>
      <w:tr w:rsidR="00D570BA" w14:paraId="5CC6AB95" w14:textId="77777777" w:rsidTr="00A42471">
        <w:trPr>
          <w:jc w:val="center"/>
        </w:trPr>
        <w:tc>
          <w:tcPr>
            <w:tcW w:w="778" w:type="dxa"/>
            <w:gridSpan w:val="2"/>
          </w:tcPr>
          <w:p w14:paraId="2F3725C2" w14:textId="77777777" w:rsidR="008215DC" w:rsidRDefault="008215DC" w:rsidP="00823A81">
            <w:pPr>
              <w:rPr>
                <w:rFonts w:asciiTheme="majorHAnsi" w:hAnsiTheme="majorHAnsi" w:cstheme="majorHAnsi"/>
                <w:szCs w:val="24"/>
              </w:rPr>
            </w:pPr>
          </w:p>
        </w:tc>
        <w:tc>
          <w:tcPr>
            <w:tcW w:w="4603" w:type="dxa"/>
            <w:gridSpan w:val="2"/>
            <w:tcBorders>
              <w:top w:val="single" w:sz="8" w:space="0" w:color="auto"/>
            </w:tcBorders>
          </w:tcPr>
          <w:p w14:paraId="71B06089" w14:textId="77777777" w:rsidR="008215DC" w:rsidRDefault="008215DC" w:rsidP="00823A81">
            <w:pPr>
              <w:rPr>
                <w:rFonts w:asciiTheme="majorHAnsi" w:hAnsiTheme="majorHAnsi" w:cstheme="majorHAnsi"/>
                <w:szCs w:val="24"/>
              </w:rPr>
            </w:pPr>
          </w:p>
        </w:tc>
        <w:tc>
          <w:tcPr>
            <w:tcW w:w="359" w:type="dxa"/>
          </w:tcPr>
          <w:p w14:paraId="1674588A" w14:textId="77777777" w:rsidR="008215DC" w:rsidRDefault="008215DC" w:rsidP="00823A81">
            <w:pPr>
              <w:rPr>
                <w:rFonts w:asciiTheme="majorHAnsi" w:hAnsiTheme="majorHAnsi" w:cstheme="majorHAnsi"/>
                <w:szCs w:val="24"/>
              </w:rPr>
            </w:pPr>
          </w:p>
        </w:tc>
        <w:tc>
          <w:tcPr>
            <w:tcW w:w="630" w:type="dxa"/>
          </w:tcPr>
          <w:p w14:paraId="087567D9" w14:textId="77777777" w:rsidR="008215DC" w:rsidRDefault="008215DC" w:rsidP="00823A81">
            <w:pPr>
              <w:rPr>
                <w:rFonts w:asciiTheme="majorHAnsi" w:hAnsiTheme="majorHAnsi" w:cstheme="majorHAnsi"/>
                <w:szCs w:val="24"/>
              </w:rPr>
            </w:pPr>
          </w:p>
        </w:tc>
        <w:tc>
          <w:tcPr>
            <w:tcW w:w="1555" w:type="dxa"/>
          </w:tcPr>
          <w:p w14:paraId="1B1DAEC6" w14:textId="77777777" w:rsidR="008215DC" w:rsidRDefault="008215DC" w:rsidP="00823A81">
            <w:pPr>
              <w:rPr>
                <w:rFonts w:asciiTheme="majorHAnsi" w:hAnsiTheme="majorHAnsi" w:cstheme="majorHAnsi"/>
                <w:szCs w:val="24"/>
              </w:rPr>
            </w:pPr>
          </w:p>
        </w:tc>
      </w:tr>
      <w:tr w:rsidR="00A42471" w14:paraId="63A24D1F" w14:textId="77777777" w:rsidTr="00A42471">
        <w:trPr>
          <w:jc w:val="center"/>
        </w:trPr>
        <w:tc>
          <w:tcPr>
            <w:tcW w:w="619" w:type="dxa"/>
          </w:tcPr>
          <w:p w14:paraId="4CB1622C" w14:textId="77777777" w:rsidR="008215DC" w:rsidRDefault="008215DC" w:rsidP="00823A81">
            <w:pPr>
              <w:rPr>
                <w:rFonts w:asciiTheme="majorHAnsi" w:hAnsiTheme="majorHAnsi" w:cstheme="majorHAnsi"/>
                <w:szCs w:val="24"/>
              </w:rPr>
            </w:pPr>
            <w:r>
              <w:rPr>
                <w:rFonts w:asciiTheme="majorHAnsi" w:hAnsiTheme="majorHAnsi" w:cstheme="majorHAnsi"/>
                <w:sz w:val="18"/>
                <w:szCs w:val="24"/>
              </w:rPr>
              <w:t xml:space="preserve">Title:  </w:t>
            </w:r>
          </w:p>
        </w:tc>
        <w:tc>
          <w:tcPr>
            <w:tcW w:w="4762" w:type="dxa"/>
            <w:gridSpan w:val="3"/>
            <w:tcBorders>
              <w:bottom w:val="single" w:sz="8" w:space="0" w:color="auto"/>
            </w:tcBorders>
          </w:tcPr>
          <w:p w14:paraId="4C10132A" w14:textId="77777777" w:rsidR="008215DC" w:rsidRDefault="008215DC" w:rsidP="00823A81">
            <w:pPr>
              <w:rPr>
                <w:rFonts w:asciiTheme="majorHAnsi" w:hAnsiTheme="majorHAnsi" w:cstheme="majorHAnsi"/>
                <w:szCs w:val="24"/>
              </w:rPr>
            </w:pPr>
          </w:p>
        </w:tc>
        <w:tc>
          <w:tcPr>
            <w:tcW w:w="359" w:type="dxa"/>
          </w:tcPr>
          <w:p w14:paraId="1FBC22A7" w14:textId="77777777" w:rsidR="008215DC" w:rsidRDefault="008215DC" w:rsidP="00823A81">
            <w:pPr>
              <w:rPr>
                <w:rFonts w:asciiTheme="majorHAnsi" w:hAnsiTheme="majorHAnsi" w:cstheme="majorHAnsi"/>
                <w:szCs w:val="24"/>
              </w:rPr>
            </w:pPr>
          </w:p>
        </w:tc>
        <w:tc>
          <w:tcPr>
            <w:tcW w:w="630" w:type="dxa"/>
          </w:tcPr>
          <w:p w14:paraId="0F8A25D4" w14:textId="77777777" w:rsidR="008215DC" w:rsidRDefault="008215DC" w:rsidP="00823A81">
            <w:pPr>
              <w:rPr>
                <w:rFonts w:asciiTheme="majorHAnsi" w:hAnsiTheme="majorHAnsi" w:cstheme="majorHAnsi"/>
                <w:szCs w:val="24"/>
              </w:rPr>
            </w:pPr>
          </w:p>
        </w:tc>
        <w:tc>
          <w:tcPr>
            <w:tcW w:w="1555" w:type="dxa"/>
          </w:tcPr>
          <w:p w14:paraId="41DA0298" w14:textId="77777777" w:rsidR="008215DC" w:rsidRDefault="008215DC" w:rsidP="00823A81">
            <w:pPr>
              <w:rPr>
                <w:rFonts w:asciiTheme="majorHAnsi" w:hAnsiTheme="majorHAnsi" w:cstheme="majorHAnsi"/>
                <w:szCs w:val="24"/>
              </w:rPr>
            </w:pPr>
          </w:p>
        </w:tc>
      </w:tr>
      <w:tr w:rsidR="008215DC" w14:paraId="26645FDB" w14:textId="77777777" w:rsidTr="00A42471">
        <w:trPr>
          <w:jc w:val="center"/>
        </w:trPr>
        <w:tc>
          <w:tcPr>
            <w:tcW w:w="619" w:type="dxa"/>
          </w:tcPr>
          <w:p w14:paraId="6475782C" w14:textId="77777777" w:rsidR="008215DC" w:rsidRDefault="008215DC" w:rsidP="00823A81">
            <w:pPr>
              <w:rPr>
                <w:rFonts w:asciiTheme="majorHAnsi" w:hAnsiTheme="majorHAnsi" w:cstheme="majorHAnsi"/>
                <w:szCs w:val="24"/>
              </w:rPr>
            </w:pPr>
          </w:p>
        </w:tc>
        <w:tc>
          <w:tcPr>
            <w:tcW w:w="4762" w:type="dxa"/>
            <w:gridSpan w:val="3"/>
          </w:tcPr>
          <w:p w14:paraId="09902EFE" w14:textId="77777777" w:rsidR="008215DC" w:rsidRDefault="008215DC" w:rsidP="00823A81">
            <w:pPr>
              <w:rPr>
                <w:rFonts w:asciiTheme="majorHAnsi" w:hAnsiTheme="majorHAnsi" w:cstheme="majorHAnsi"/>
                <w:szCs w:val="24"/>
              </w:rPr>
            </w:pPr>
          </w:p>
        </w:tc>
        <w:tc>
          <w:tcPr>
            <w:tcW w:w="359" w:type="dxa"/>
          </w:tcPr>
          <w:p w14:paraId="7B67752D" w14:textId="77777777" w:rsidR="008215DC" w:rsidRDefault="008215DC" w:rsidP="00823A81">
            <w:pPr>
              <w:rPr>
                <w:rFonts w:asciiTheme="majorHAnsi" w:hAnsiTheme="majorHAnsi" w:cstheme="majorHAnsi"/>
                <w:szCs w:val="24"/>
              </w:rPr>
            </w:pPr>
          </w:p>
        </w:tc>
        <w:tc>
          <w:tcPr>
            <w:tcW w:w="630" w:type="dxa"/>
          </w:tcPr>
          <w:p w14:paraId="4B07344F" w14:textId="77777777" w:rsidR="008215DC" w:rsidRDefault="008215DC" w:rsidP="00823A81">
            <w:pPr>
              <w:rPr>
                <w:rFonts w:asciiTheme="majorHAnsi" w:hAnsiTheme="majorHAnsi" w:cstheme="majorHAnsi"/>
                <w:szCs w:val="24"/>
              </w:rPr>
            </w:pPr>
          </w:p>
        </w:tc>
        <w:tc>
          <w:tcPr>
            <w:tcW w:w="1555" w:type="dxa"/>
          </w:tcPr>
          <w:p w14:paraId="6E6EA95E" w14:textId="77777777" w:rsidR="008215DC" w:rsidRDefault="008215DC" w:rsidP="00823A81">
            <w:pPr>
              <w:rPr>
                <w:rFonts w:asciiTheme="majorHAnsi" w:hAnsiTheme="majorHAnsi" w:cstheme="majorHAnsi"/>
                <w:szCs w:val="24"/>
              </w:rPr>
            </w:pPr>
          </w:p>
        </w:tc>
      </w:tr>
      <w:tr w:rsidR="00A42471" w14:paraId="71775BD4" w14:textId="77777777" w:rsidTr="00A42471">
        <w:trPr>
          <w:jc w:val="center"/>
        </w:trPr>
        <w:tc>
          <w:tcPr>
            <w:tcW w:w="1119" w:type="dxa"/>
            <w:gridSpan w:val="3"/>
          </w:tcPr>
          <w:p w14:paraId="73BE0CD4" w14:textId="77777777" w:rsidR="008215DC" w:rsidRDefault="008215DC" w:rsidP="00823A81">
            <w:pPr>
              <w:rPr>
                <w:rFonts w:asciiTheme="majorHAnsi" w:hAnsiTheme="majorHAnsi" w:cstheme="majorHAnsi"/>
                <w:szCs w:val="24"/>
              </w:rPr>
            </w:pPr>
          </w:p>
        </w:tc>
        <w:tc>
          <w:tcPr>
            <w:tcW w:w="4262" w:type="dxa"/>
          </w:tcPr>
          <w:p w14:paraId="5CFF0AAA" w14:textId="77777777" w:rsidR="008215DC" w:rsidRDefault="008215DC" w:rsidP="00823A81">
            <w:pPr>
              <w:rPr>
                <w:rFonts w:asciiTheme="majorHAnsi" w:hAnsiTheme="majorHAnsi" w:cstheme="majorHAnsi"/>
                <w:szCs w:val="24"/>
              </w:rPr>
            </w:pPr>
          </w:p>
        </w:tc>
        <w:tc>
          <w:tcPr>
            <w:tcW w:w="359" w:type="dxa"/>
          </w:tcPr>
          <w:p w14:paraId="3F48FA18" w14:textId="77777777" w:rsidR="008215DC" w:rsidRDefault="008215DC" w:rsidP="00823A81">
            <w:pPr>
              <w:rPr>
                <w:rFonts w:asciiTheme="majorHAnsi" w:hAnsiTheme="majorHAnsi" w:cstheme="majorHAnsi"/>
                <w:szCs w:val="24"/>
              </w:rPr>
            </w:pPr>
          </w:p>
        </w:tc>
        <w:tc>
          <w:tcPr>
            <w:tcW w:w="630" w:type="dxa"/>
          </w:tcPr>
          <w:p w14:paraId="6DAF387E" w14:textId="77777777" w:rsidR="008215DC" w:rsidRDefault="008215DC" w:rsidP="00823A81">
            <w:pPr>
              <w:rPr>
                <w:rFonts w:asciiTheme="majorHAnsi" w:hAnsiTheme="majorHAnsi" w:cstheme="majorHAnsi"/>
                <w:szCs w:val="24"/>
              </w:rPr>
            </w:pPr>
          </w:p>
        </w:tc>
        <w:tc>
          <w:tcPr>
            <w:tcW w:w="1555" w:type="dxa"/>
          </w:tcPr>
          <w:p w14:paraId="76172871" w14:textId="77777777" w:rsidR="008215DC" w:rsidRDefault="008215DC" w:rsidP="00823A81">
            <w:pPr>
              <w:rPr>
                <w:rFonts w:asciiTheme="majorHAnsi" w:hAnsiTheme="majorHAnsi" w:cstheme="majorHAnsi"/>
                <w:szCs w:val="24"/>
              </w:rPr>
            </w:pPr>
          </w:p>
        </w:tc>
      </w:tr>
      <w:tr w:rsidR="00A42471" w14:paraId="6986BF48" w14:textId="77777777" w:rsidTr="00A42471">
        <w:trPr>
          <w:jc w:val="center"/>
        </w:trPr>
        <w:tc>
          <w:tcPr>
            <w:tcW w:w="1119" w:type="dxa"/>
            <w:gridSpan w:val="3"/>
          </w:tcPr>
          <w:p w14:paraId="0B0AB9B2" w14:textId="77777777" w:rsidR="008215DC" w:rsidRDefault="008215DC" w:rsidP="00823A81">
            <w:pPr>
              <w:rPr>
                <w:rFonts w:asciiTheme="majorHAnsi" w:hAnsiTheme="majorHAnsi" w:cstheme="majorHAnsi"/>
                <w:szCs w:val="24"/>
              </w:rPr>
            </w:pPr>
            <w:r>
              <w:rPr>
                <w:rFonts w:asciiTheme="majorHAnsi" w:hAnsiTheme="majorHAnsi" w:cstheme="majorHAnsi"/>
                <w:sz w:val="18"/>
                <w:szCs w:val="24"/>
              </w:rPr>
              <w:t xml:space="preserve">Signature:  </w:t>
            </w:r>
          </w:p>
        </w:tc>
        <w:tc>
          <w:tcPr>
            <w:tcW w:w="4262" w:type="dxa"/>
            <w:tcBorders>
              <w:bottom w:val="single" w:sz="8" w:space="0" w:color="auto"/>
            </w:tcBorders>
          </w:tcPr>
          <w:p w14:paraId="3582A7DF" w14:textId="77777777" w:rsidR="008215DC" w:rsidRDefault="008215DC" w:rsidP="00823A81">
            <w:pPr>
              <w:rPr>
                <w:rFonts w:asciiTheme="majorHAnsi" w:hAnsiTheme="majorHAnsi" w:cstheme="majorHAnsi"/>
                <w:szCs w:val="24"/>
              </w:rPr>
            </w:pPr>
          </w:p>
        </w:tc>
        <w:tc>
          <w:tcPr>
            <w:tcW w:w="359" w:type="dxa"/>
          </w:tcPr>
          <w:p w14:paraId="706EF76A" w14:textId="77777777" w:rsidR="008215DC" w:rsidRDefault="008215DC" w:rsidP="00823A81">
            <w:pPr>
              <w:rPr>
                <w:rFonts w:asciiTheme="majorHAnsi" w:hAnsiTheme="majorHAnsi" w:cstheme="majorHAnsi"/>
                <w:szCs w:val="24"/>
              </w:rPr>
            </w:pPr>
          </w:p>
        </w:tc>
        <w:tc>
          <w:tcPr>
            <w:tcW w:w="630" w:type="dxa"/>
          </w:tcPr>
          <w:p w14:paraId="6C16A2CE" w14:textId="77777777" w:rsidR="008215DC" w:rsidRDefault="008215DC" w:rsidP="00823A81">
            <w:pPr>
              <w:rPr>
                <w:rFonts w:asciiTheme="majorHAnsi" w:hAnsiTheme="majorHAnsi" w:cstheme="majorHAnsi"/>
                <w:szCs w:val="24"/>
              </w:rPr>
            </w:pPr>
            <w:r>
              <w:rPr>
                <w:rFonts w:asciiTheme="majorHAnsi" w:hAnsiTheme="majorHAnsi" w:cstheme="majorHAnsi"/>
                <w:sz w:val="18"/>
                <w:szCs w:val="24"/>
              </w:rPr>
              <w:t xml:space="preserve">Date:  </w:t>
            </w:r>
          </w:p>
        </w:tc>
        <w:tc>
          <w:tcPr>
            <w:tcW w:w="1555" w:type="dxa"/>
            <w:tcBorders>
              <w:bottom w:val="single" w:sz="8" w:space="0" w:color="auto"/>
            </w:tcBorders>
          </w:tcPr>
          <w:p w14:paraId="3B709812" w14:textId="77777777" w:rsidR="008215DC" w:rsidRDefault="008215DC" w:rsidP="00823A81">
            <w:pPr>
              <w:rPr>
                <w:rFonts w:asciiTheme="majorHAnsi" w:hAnsiTheme="majorHAnsi" w:cstheme="majorHAnsi"/>
                <w:szCs w:val="24"/>
              </w:rPr>
            </w:pPr>
          </w:p>
        </w:tc>
      </w:tr>
      <w:tr w:rsidR="00A42471" w14:paraId="1DB94B6C" w14:textId="77777777" w:rsidTr="00A42471">
        <w:trPr>
          <w:jc w:val="center"/>
        </w:trPr>
        <w:tc>
          <w:tcPr>
            <w:tcW w:w="1119" w:type="dxa"/>
            <w:gridSpan w:val="3"/>
          </w:tcPr>
          <w:p w14:paraId="716517B4" w14:textId="77777777" w:rsidR="008215DC" w:rsidRDefault="008215DC" w:rsidP="00823A81">
            <w:pPr>
              <w:rPr>
                <w:rFonts w:asciiTheme="majorHAnsi" w:hAnsiTheme="majorHAnsi" w:cstheme="majorHAnsi"/>
                <w:szCs w:val="24"/>
              </w:rPr>
            </w:pPr>
          </w:p>
        </w:tc>
        <w:tc>
          <w:tcPr>
            <w:tcW w:w="4262" w:type="dxa"/>
            <w:tcBorders>
              <w:top w:val="single" w:sz="8" w:space="0" w:color="auto"/>
            </w:tcBorders>
          </w:tcPr>
          <w:p w14:paraId="4E4B3978" w14:textId="77777777" w:rsidR="008215DC" w:rsidRDefault="008215DC" w:rsidP="00823A81">
            <w:pPr>
              <w:rPr>
                <w:rFonts w:asciiTheme="majorHAnsi" w:hAnsiTheme="majorHAnsi" w:cstheme="majorHAnsi"/>
                <w:szCs w:val="24"/>
              </w:rPr>
            </w:pPr>
          </w:p>
        </w:tc>
        <w:tc>
          <w:tcPr>
            <w:tcW w:w="359" w:type="dxa"/>
          </w:tcPr>
          <w:p w14:paraId="36E88BC8" w14:textId="77777777" w:rsidR="008215DC" w:rsidRDefault="008215DC" w:rsidP="00823A81">
            <w:pPr>
              <w:rPr>
                <w:rFonts w:asciiTheme="majorHAnsi" w:hAnsiTheme="majorHAnsi" w:cstheme="majorHAnsi"/>
                <w:szCs w:val="24"/>
              </w:rPr>
            </w:pPr>
          </w:p>
        </w:tc>
        <w:tc>
          <w:tcPr>
            <w:tcW w:w="630" w:type="dxa"/>
          </w:tcPr>
          <w:p w14:paraId="124753AC" w14:textId="77777777" w:rsidR="008215DC" w:rsidRDefault="008215DC" w:rsidP="00823A81">
            <w:pPr>
              <w:rPr>
                <w:rFonts w:asciiTheme="majorHAnsi" w:hAnsiTheme="majorHAnsi" w:cstheme="majorHAnsi"/>
                <w:szCs w:val="24"/>
              </w:rPr>
            </w:pPr>
          </w:p>
        </w:tc>
        <w:tc>
          <w:tcPr>
            <w:tcW w:w="1555" w:type="dxa"/>
            <w:tcBorders>
              <w:top w:val="single" w:sz="8" w:space="0" w:color="auto"/>
            </w:tcBorders>
          </w:tcPr>
          <w:p w14:paraId="5561A30F" w14:textId="77777777" w:rsidR="008215DC" w:rsidRDefault="008215DC" w:rsidP="00823A81">
            <w:pPr>
              <w:rPr>
                <w:rFonts w:asciiTheme="majorHAnsi" w:hAnsiTheme="majorHAnsi" w:cstheme="majorHAnsi"/>
                <w:szCs w:val="24"/>
              </w:rPr>
            </w:pPr>
          </w:p>
        </w:tc>
      </w:tr>
      <w:tr w:rsidR="00A42471" w14:paraId="125543D2" w14:textId="77777777" w:rsidTr="00A42471">
        <w:trPr>
          <w:jc w:val="center"/>
        </w:trPr>
        <w:tc>
          <w:tcPr>
            <w:tcW w:w="1119" w:type="dxa"/>
            <w:gridSpan w:val="3"/>
          </w:tcPr>
          <w:p w14:paraId="688F20F5" w14:textId="77777777" w:rsidR="008215DC" w:rsidRDefault="008215DC" w:rsidP="00823A81">
            <w:pPr>
              <w:rPr>
                <w:rFonts w:asciiTheme="majorHAnsi" w:hAnsiTheme="majorHAnsi" w:cstheme="majorHAnsi"/>
                <w:szCs w:val="24"/>
              </w:rPr>
            </w:pPr>
          </w:p>
        </w:tc>
        <w:tc>
          <w:tcPr>
            <w:tcW w:w="4262" w:type="dxa"/>
          </w:tcPr>
          <w:p w14:paraId="55F05615" w14:textId="77777777" w:rsidR="008215DC" w:rsidRDefault="008215DC" w:rsidP="00823A81">
            <w:pPr>
              <w:rPr>
                <w:rFonts w:asciiTheme="majorHAnsi" w:hAnsiTheme="majorHAnsi" w:cstheme="majorHAnsi"/>
                <w:szCs w:val="24"/>
              </w:rPr>
            </w:pPr>
          </w:p>
        </w:tc>
        <w:tc>
          <w:tcPr>
            <w:tcW w:w="359" w:type="dxa"/>
          </w:tcPr>
          <w:p w14:paraId="00233FDF" w14:textId="77777777" w:rsidR="008215DC" w:rsidRDefault="008215DC" w:rsidP="00823A81">
            <w:pPr>
              <w:rPr>
                <w:rFonts w:asciiTheme="majorHAnsi" w:hAnsiTheme="majorHAnsi" w:cstheme="majorHAnsi"/>
                <w:szCs w:val="24"/>
              </w:rPr>
            </w:pPr>
          </w:p>
        </w:tc>
        <w:tc>
          <w:tcPr>
            <w:tcW w:w="630" w:type="dxa"/>
          </w:tcPr>
          <w:p w14:paraId="6355F220" w14:textId="77777777" w:rsidR="008215DC" w:rsidRDefault="008215DC" w:rsidP="00823A81">
            <w:pPr>
              <w:rPr>
                <w:rFonts w:asciiTheme="majorHAnsi" w:hAnsiTheme="majorHAnsi" w:cstheme="majorHAnsi"/>
                <w:szCs w:val="24"/>
              </w:rPr>
            </w:pPr>
          </w:p>
        </w:tc>
        <w:tc>
          <w:tcPr>
            <w:tcW w:w="1555" w:type="dxa"/>
          </w:tcPr>
          <w:p w14:paraId="7336A498" w14:textId="77777777" w:rsidR="008215DC" w:rsidRDefault="008215DC" w:rsidP="00823A81">
            <w:pPr>
              <w:rPr>
                <w:rFonts w:asciiTheme="majorHAnsi" w:hAnsiTheme="majorHAnsi" w:cstheme="majorHAnsi"/>
                <w:szCs w:val="24"/>
              </w:rPr>
            </w:pPr>
          </w:p>
        </w:tc>
      </w:tr>
      <w:tr w:rsidR="00A42471" w14:paraId="739CE58B" w14:textId="77777777" w:rsidTr="00A42471">
        <w:trPr>
          <w:jc w:val="center"/>
        </w:trPr>
        <w:tc>
          <w:tcPr>
            <w:tcW w:w="778" w:type="dxa"/>
            <w:gridSpan w:val="2"/>
          </w:tcPr>
          <w:p w14:paraId="6C1798A4" w14:textId="77777777" w:rsidR="008215DC" w:rsidRDefault="008215DC" w:rsidP="00823A81">
            <w:pPr>
              <w:rPr>
                <w:rFonts w:asciiTheme="majorHAnsi" w:hAnsiTheme="majorHAnsi" w:cstheme="majorHAnsi"/>
                <w:szCs w:val="24"/>
              </w:rPr>
            </w:pPr>
            <w:r>
              <w:rPr>
                <w:rFonts w:asciiTheme="majorHAnsi" w:hAnsiTheme="majorHAnsi" w:cstheme="majorHAnsi"/>
                <w:sz w:val="18"/>
                <w:szCs w:val="24"/>
              </w:rPr>
              <w:t xml:space="preserve">Name:  </w:t>
            </w:r>
          </w:p>
        </w:tc>
        <w:tc>
          <w:tcPr>
            <w:tcW w:w="4603" w:type="dxa"/>
            <w:gridSpan w:val="2"/>
            <w:tcBorders>
              <w:bottom w:val="single" w:sz="8" w:space="0" w:color="auto"/>
            </w:tcBorders>
          </w:tcPr>
          <w:p w14:paraId="6047C51C" w14:textId="77777777" w:rsidR="008215DC" w:rsidRDefault="008215DC" w:rsidP="00823A81">
            <w:pPr>
              <w:rPr>
                <w:rFonts w:asciiTheme="majorHAnsi" w:hAnsiTheme="majorHAnsi" w:cstheme="majorHAnsi"/>
                <w:szCs w:val="24"/>
              </w:rPr>
            </w:pPr>
          </w:p>
        </w:tc>
        <w:tc>
          <w:tcPr>
            <w:tcW w:w="359" w:type="dxa"/>
          </w:tcPr>
          <w:p w14:paraId="3C61B4FD" w14:textId="77777777" w:rsidR="008215DC" w:rsidRDefault="008215DC" w:rsidP="00823A81">
            <w:pPr>
              <w:rPr>
                <w:rFonts w:asciiTheme="majorHAnsi" w:hAnsiTheme="majorHAnsi" w:cstheme="majorHAnsi"/>
                <w:szCs w:val="24"/>
              </w:rPr>
            </w:pPr>
          </w:p>
        </w:tc>
        <w:tc>
          <w:tcPr>
            <w:tcW w:w="630" w:type="dxa"/>
          </w:tcPr>
          <w:p w14:paraId="0B692462" w14:textId="77777777" w:rsidR="008215DC" w:rsidRDefault="008215DC" w:rsidP="00823A81">
            <w:pPr>
              <w:rPr>
                <w:rFonts w:asciiTheme="majorHAnsi" w:hAnsiTheme="majorHAnsi" w:cstheme="majorHAnsi"/>
                <w:szCs w:val="24"/>
              </w:rPr>
            </w:pPr>
          </w:p>
        </w:tc>
        <w:tc>
          <w:tcPr>
            <w:tcW w:w="1555" w:type="dxa"/>
          </w:tcPr>
          <w:p w14:paraId="5BA5683D" w14:textId="77777777" w:rsidR="008215DC" w:rsidRDefault="008215DC" w:rsidP="00823A81">
            <w:pPr>
              <w:rPr>
                <w:rFonts w:asciiTheme="majorHAnsi" w:hAnsiTheme="majorHAnsi" w:cstheme="majorHAnsi"/>
                <w:szCs w:val="24"/>
              </w:rPr>
            </w:pPr>
          </w:p>
        </w:tc>
      </w:tr>
      <w:tr w:rsidR="008215DC" w14:paraId="01500A6D" w14:textId="77777777" w:rsidTr="00A42471">
        <w:trPr>
          <w:jc w:val="center"/>
        </w:trPr>
        <w:tc>
          <w:tcPr>
            <w:tcW w:w="778" w:type="dxa"/>
            <w:gridSpan w:val="2"/>
          </w:tcPr>
          <w:p w14:paraId="651EE939" w14:textId="77777777" w:rsidR="008215DC" w:rsidRDefault="008215DC" w:rsidP="00823A81">
            <w:pPr>
              <w:rPr>
                <w:rFonts w:asciiTheme="majorHAnsi" w:hAnsiTheme="majorHAnsi" w:cstheme="majorHAnsi"/>
                <w:szCs w:val="24"/>
              </w:rPr>
            </w:pPr>
          </w:p>
        </w:tc>
        <w:tc>
          <w:tcPr>
            <w:tcW w:w="4603" w:type="dxa"/>
            <w:gridSpan w:val="2"/>
          </w:tcPr>
          <w:p w14:paraId="6DE626EA" w14:textId="77777777" w:rsidR="008215DC" w:rsidRDefault="008215DC" w:rsidP="00823A81">
            <w:pPr>
              <w:rPr>
                <w:rFonts w:asciiTheme="majorHAnsi" w:hAnsiTheme="majorHAnsi" w:cstheme="majorHAnsi"/>
                <w:szCs w:val="24"/>
              </w:rPr>
            </w:pPr>
          </w:p>
        </w:tc>
        <w:tc>
          <w:tcPr>
            <w:tcW w:w="359" w:type="dxa"/>
          </w:tcPr>
          <w:p w14:paraId="316FDED6" w14:textId="77777777" w:rsidR="008215DC" w:rsidRDefault="008215DC" w:rsidP="00823A81">
            <w:pPr>
              <w:rPr>
                <w:rFonts w:asciiTheme="majorHAnsi" w:hAnsiTheme="majorHAnsi" w:cstheme="majorHAnsi"/>
                <w:szCs w:val="24"/>
              </w:rPr>
            </w:pPr>
          </w:p>
        </w:tc>
        <w:tc>
          <w:tcPr>
            <w:tcW w:w="630" w:type="dxa"/>
          </w:tcPr>
          <w:p w14:paraId="2BC48D16" w14:textId="77777777" w:rsidR="008215DC" w:rsidRDefault="008215DC" w:rsidP="00823A81">
            <w:pPr>
              <w:rPr>
                <w:rFonts w:asciiTheme="majorHAnsi" w:hAnsiTheme="majorHAnsi" w:cstheme="majorHAnsi"/>
                <w:szCs w:val="24"/>
              </w:rPr>
            </w:pPr>
          </w:p>
        </w:tc>
        <w:tc>
          <w:tcPr>
            <w:tcW w:w="1555" w:type="dxa"/>
          </w:tcPr>
          <w:p w14:paraId="2E655A90" w14:textId="77777777" w:rsidR="008215DC" w:rsidRDefault="008215DC" w:rsidP="00823A81">
            <w:pPr>
              <w:rPr>
                <w:rFonts w:asciiTheme="majorHAnsi" w:hAnsiTheme="majorHAnsi" w:cstheme="majorHAnsi"/>
                <w:szCs w:val="24"/>
              </w:rPr>
            </w:pPr>
          </w:p>
        </w:tc>
      </w:tr>
      <w:tr w:rsidR="008215DC" w14:paraId="40BBBEB1" w14:textId="77777777" w:rsidTr="00A42471">
        <w:trPr>
          <w:jc w:val="center"/>
        </w:trPr>
        <w:tc>
          <w:tcPr>
            <w:tcW w:w="619" w:type="dxa"/>
          </w:tcPr>
          <w:p w14:paraId="76ACAF57" w14:textId="77777777" w:rsidR="008215DC" w:rsidRDefault="008215DC" w:rsidP="00823A81">
            <w:pPr>
              <w:rPr>
                <w:rFonts w:asciiTheme="majorHAnsi" w:hAnsiTheme="majorHAnsi" w:cstheme="majorHAnsi"/>
                <w:szCs w:val="24"/>
              </w:rPr>
            </w:pPr>
            <w:r>
              <w:rPr>
                <w:rFonts w:asciiTheme="majorHAnsi" w:hAnsiTheme="majorHAnsi" w:cstheme="majorHAnsi"/>
                <w:sz w:val="18"/>
                <w:szCs w:val="24"/>
              </w:rPr>
              <w:t xml:space="preserve">Title:  </w:t>
            </w:r>
          </w:p>
        </w:tc>
        <w:tc>
          <w:tcPr>
            <w:tcW w:w="4762" w:type="dxa"/>
            <w:gridSpan w:val="3"/>
            <w:tcBorders>
              <w:bottom w:val="single" w:sz="8" w:space="0" w:color="auto"/>
            </w:tcBorders>
          </w:tcPr>
          <w:p w14:paraId="59CFA234" w14:textId="77777777" w:rsidR="008215DC" w:rsidRDefault="008215DC" w:rsidP="00823A81">
            <w:pPr>
              <w:rPr>
                <w:rFonts w:asciiTheme="majorHAnsi" w:hAnsiTheme="majorHAnsi" w:cstheme="majorHAnsi"/>
                <w:szCs w:val="24"/>
              </w:rPr>
            </w:pPr>
          </w:p>
        </w:tc>
        <w:tc>
          <w:tcPr>
            <w:tcW w:w="359" w:type="dxa"/>
          </w:tcPr>
          <w:p w14:paraId="0D8E852D" w14:textId="77777777" w:rsidR="008215DC" w:rsidRDefault="008215DC" w:rsidP="00823A81">
            <w:pPr>
              <w:rPr>
                <w:rFonts w:asciiTheme="majorHAnsi" w:hAnsiTheme="majorHAnsi" w:cstheme="majorHAnsi"/>
                <w:szCs w:val="24"/>
              </w:rPr>
            </w:pPr>
          </w:p>
        </w:tc>
        <w:tc>
          <w:tcPr>
            <w:tcW w:w="630" w:type="dxa"/>
          </w:tcPr>
          <w:p w14:paraId="2F97D27C" w14:textId="77777777" w:rsidR="008215DC" w:rsidRDefault="008215DC" w:rsidP="00823A81">
            <w:pPr>
              <w:rPr>
                <w:rFonts w:asciiTheme="majorHAnsi" w:hAnsiTheme="majorHAnsi" w:cstheme="majorHAnsi"/>
                <w:szCs w:val="24"/>
              </w:rPr>
            </w:pPr>
          </w:p>
        </w:tc>
        <w:tc>
          <w:tcPr>
            <w:tcW w:w="1555" w:type="dxa"/>
          </w:tcPr>
          <w:p w14:paraId="6E72AF4B" w14:textId="77777777" w:rsidR="008215DC" w:rsidRDefault="008215DC" w:rsidP="00823A81">
            <w:pPr>
              <w:rPr>
                <w:rFonts w:asciiTheme="majorHAnsi" w:hAnsiTheme="majorHAnsi" w:cstheme="majorHAnsi"/>
                <w:szCs w:val="24"/>
              </w:rPr>
            </w:pPr>
          </w:p>
        </w:tc>
      </w:tr>
      <w:tr w:rsidR="008215DC" w14:paraId="1ABC7F22" w14:textId="77777777" w:rsidTr="00A42471">
        <w:trPr>
          <w:jc w:val="center"/>
        </w:trPr>
        <w:tc>
          <w:tcPr>
            <w:tcW w:w="619" w:type="dxa"/>
          </w:tcPr>
          <w:p w14:paraId="7D8F5C3F" w14:textId="77777777" w:rsidR="008215DC" w:rsidRDefault="008215DC" w:rsidP="00823A81">
            <w:pPr>
              <w:rPr>
                <w:rFonts w:asciiTheme="majorHAnsi" w:hAnsiTheme="majorHAnsi" w:cstheme="majorHAnsi"/>
                <w:szCs w:val="24"/>
              </w:rPr>
            </w:pPr>
          </w:p>
        </w:tc>
        <w:tc>
          <w:tcPr>
            <w:tcW w:w="4762" w:type="dxa"/>
            <w:gridSpan w:val="3"/>
          </w:tcPr>
          <w:p w14:paraId="7FD2D5D1" w14:textId="77777777" w:rsidR="008215DC" w:rsidRDefault="008215DC" w:rsidP="00823A81">
            <w:pPr>
              <w:rPr>
                <w:rFonts w:asciiTheme="majorHAnsi" w:hAnsiTheme="majorHAnsi" w:cstheme="majorHAnsi"/>
                <w:szCs w:val="24"/>
              </w:rPr>
            </w:pPr>
          </w:p>
        </w:tc>
        <w:tc>
          <w:tcPr>
            <w:tcW w:w="359" w:type="dxa"/>
          </w:tcPr>
          <w:p w14:paraId="5661B9B9" w14:textId="77777777" w:rsidR="008215DC" w:rsidRDefault="008215DC" w:rsidP="00823A81">
            <w:pPr>
              <w:rPr>
                <w:rFonts w:asciiTheme="majorHAnsi" w:hAnsiTheme="majorHAnsi" w:cstheme="majorHAnsi"/>
                <w:szCs w:val="24"/>
              </w:rPr>
            </w:pPr>
          </w:p>
        </w:tc>
        <w:tc>
          <w:tcPr>
            <w:tcW w:w="630" w:type="dxa"/>
          </w:tcPr>
          <w:p w14:paraId="7E1EBF5A" w14:textId="77777777" w:rsidR="008215DC" w:rsidRDefault="008215DC" w:rsidP="00823A81">
            <w:pPr>
              <w:rPr>
                <w:rFonts w:asciiTheme="majorHAnsi" w:hAnsiTheme="majorHAnsi" w:cstheme="majorHAnsi"/>
                <w:szCs w:val="24"/>
              </w:rPr>
            </w:pPr>
          </w:p>
        </w:tc>
        <w:tc>
          <w:tcPr>
            <w:tcW w:w="1555" w:type="dxa"/>
          </w:tcPr>
          <w:p w14:paraId="7C9FD508" w14:textId="77777777" w:rsidR="008215DC" w:rsidRDefault="008215DC" w:rsidP="00823A81">
            <w:pPr>
              <w:rPr>
                <w:rFonts w:asciiTheme="majorHAnsi" w:hAnsiTheme="majorHAnsi" w:cstheme="majorHAnsi"/>
                <w:szCs w:val="24"/>
              </w:rPr>
            </w:pPr>
          </w:p>
        </w:tc>
      </w:tr>
      <w:tr w:rsidR="00A42471" w14:paraId="5B1AC087" w14:textId="77777777" w:rsidTr="00A42471">
        <w:trPr>
          <w:jc w:val="center"/>
        </w:trPr>
        <w:tc>
          <w:tcPr>
            <w:tcW w:w="1119" w:type="dxa"/>
            <w:gridSpan w:val="3"/>
          </w:tcPr>
          <w:p w14:paraId="4C65EC21" w14:textId="77777777" w:rsidR="008215DC" w:rsidRDefault="008215DC" w:rsidP="00823A81">
            <w:pPr>
              <w:rPr>
                <w:rFonts w:asciiTheme="majorHAnsi" w:hAnsiTheme="majorHAnsi" w:cstheme="majorHAnsi"/>
                <w:szCs w:val="24"/>
              </w:rPr>
            </w:pPr>
          </w:p>
        </w:tc>
        <w:tc>
          <w:tcPr>
            <w:tcW w:w="4262" w:type="dxa"/>
          </w:tcPr>
          <w:p w14:paraId="7D209157" w14:textId="77777777" w:rsidR="008215DC" w:rsidRDefault="008215DC" w:rsidP="00823A81">
            <w:pPr>
              <w:rPr>
                <w:rFonts w:asciiTheme="majorHAnsi" w:hAnsiTheme="majorHAnsi" w:cstheme="majorHAnsi"/>
                <w:szCs w:val="24"/>
              </w:rPr>
            </w:pPr>
          </w:p>
        </w:tc>
        <w:tc>
          <w:tcPr>
            <w:tcW w:w="359" w:type="dxa"/>
          </w:tcPr>
          <w:p w14:paraId="6574B143" w14:textId="77777777" w:rsidR="008215DC" w:rsidRDefault="008215DC" w:rsidP="00823A81">
            <w:pPr>
              <w:rPr>
                <w:rFonts w:asciiTheme="majorHAnsi" w:hAnsiTheme="majorHAnsi" w:cstheme="majorHAnsi"/>
                <w:szCs w:val="24"/>
              </w:rPr>
            </w:pPr>
          </w:p>
        </w:tc>
        <w:tc>
          <w:tcPr>
            <w:tcW w:w="630" w:type="dxa"/>
          </w:tcPr>
          <w:p w14:paraId="48C13E84" w14:textId="77777777" w:rsidR="008215DC" w:rsidRDefault="008215DC" w:rsidP="00823A81">
            <w:pPr>
              <w:rPr>
                <w:rFonts w:asciiTheme="majorHAnsi" w:hAnsiTheme="majorHAnsi" w:cstheme="majorHAnsi"/>
                <w:szCs w:val="24"/>
              </w:rPr>
            </w:pPr>
          </w:p>
        </w:tc>
        <w:tc>
          <w:tcPr>
            <w:tcW w:w="1555" w:type="dxa"/>
          </w:tcPr>
          <w:p w14:paraId="38882C5D" w14:textId="77777777" w:rsidR="008215DC" w:rsidRDefault="008215DC" w:rsidP="00823A81">
            <w:pPr>
              <w:rPr>
                <w:rFonts w:asciiTheme="majorHAnsi" w:hAnsiTheme="majorHAnsi" w:cstheme="majorHAnsi"/>
                <w:szCs w:val="24"/>
              </w:rPr>
            </w:pPr>
          </w:p>
        </w:tc>
      </w:tr>
      <w:tr w:rsidR="008215DC" w14:paraId="4C9F4A5E" w14:textId="77777777" w:rsidTr="00A42471">
        <w:trPr>
          <w:jc w:val="center"/>
        </w:trPr>
        <w:tc>
          <w:tcPr>
            <w:tcW w:w="1119" w:type="dxa"/>
            <w:gridSpan w:val="3"/>
          </w:tcPr>
          <w:p w14:paraId="2C58E598" w14:textId="77777777" w:rsidR="008215DC" w:rsidRDefault="008215DC" w:rsidP="00823A81">
            <w:pPr>
              <w:rPr>
                <w:rFonts w:asciiTheme="majorHAnsi" w:hAnsiTheme="majorHAnsi" w:cstheme="majorHAnsi"/>
                <w:szCs w:val="24"/>
              </w:rPr>
            </w:pPr>
            <w:r>
              <w:rPr>
                <w:rFonts w:asciiTheme="majorHAnsi" w:hAnsiTheme="majorHAnsi" w:cstheme="majorHAnsi"/>
                <w:sz w:val="18"/>
                <w:szCs w:val="24"/>
              </w:rPr>
              <w:t xml:space="preserve">Signature:  </w:t>
            </w:r>
          </w:p>
        </w:tc>
        <w:tc>
          <w:tcPr>
            <w:tcW w:w="4262" w:type="dxa"/>
            <w:tcBorders>
              <w:bottom w:val="single" w:sz="8" w:space="0" w:color="auto"/>
            </w:tcBorders>
          </w:tcPr>
          <w:p w14:paraId="696CB6EE" w14:textId="77777777" w:rsidR="008215DC" w:rsidRDefault="008215DC" w:rsidP="00823A81">
            <w:pPr>
              <w:rPr>
                <w:rFonts w:asciiTheme="majorHAnsi" w:hAnsiTheme="majorHAnsi" w:cstheme="majorHAnsi"/>
                <w:szCs w:val="24"/>
              </w:rPr>
            </w:pPr>
          </w:p>
        </w:tc>
        <w:tc>
          <w:tcPr>
            <w:tcW w:w="359" w:type="dxa"/>
          </w:tcPr>
          <w:p w14:paraId="0AB2C9F1" w14:textId="77777777" w:rsidR="008215DC" w:rsidRDefault="008215DC" w:rsidP="00823A81">
            <w:pPr>
              <w:rPr>
                <w:rFonts w:asciiTheme="majorHAnsi" w:hAnsiTheme="majorHAnsi" w:cstheme="majorHAnsi"/>
                <w:szCs w:val="24"/>
              </w:rPr>
            </w:pPr>
          </w:p>
        </w:tc>
        <w:tc>
          <w:tcPr>
            <w:tcW w:w="630" w:type="dxa"/>
          </w:tcPr>
          <w:p w14:paraId="07F9D13C" w14:textId="77777777" w:rsidR="008215DC" w:rsidRDefault="008215DC" w:rsidP="00823A81">
            <w:pPr>
              <w:rPr>
                <w:rFonts w:asciiTheme="majorHAnsi" w:hAnsiTheme="majorHAnsi" w:cstheme="majorHAnsi"/>
                <w:szCs w:val="24"/>
              </w:rPr>
            </w:pPr>
            <w:r>
              <w:rPr>
                <w:rFonts w:asciiTheme="majorHAnsi" w:hAnsiTheme="majorHAnsi" w:cstheme="majorHAnsi"/>
                <w:sz w:val="18"/>
                <w:szCs w:val="24"/>
              </w:rPr>
              <w:t xml:space="preserve">Date:  </w:t>
            </w:r>
          </w:p>
        </w:tc>
        <w:tc>
          <w:tcPr>
            <w:tcW w:w="1555" w:type="dxa"/>
            <w:tcBorders>
              <w:bottom w:val="single" w:sz="8" w:space="0" w:color="auto"/>
            </w:tcBorders>
          </w:tcPr>
          <w:p w14:paraId="15DCA47F" w14:textId="77777777" w:rsidR="008215DC" w:rsidRDefault="008215DC" w:rsidP="00823A81">
            <w:pPr>
              <w:rPr>
                <w:rFonts w:asciiTheme="majorHAnsi" w:hAnsiTheme="majorHAnsi" w:cstheme="majorHAnsi"/>
                <w:szCs w:val="24"/>
              </w:rPr>
            </w:pPr>
          </w:p>
        </w:tc>
      </w:tr>
    </w:tbl>
    <w:p w14:paraId="15F4D4C3" w14:textId="77777777" w:rsidR="00CA1765" w:rsidRPr="00A42471" w:rsidRDefault="00CA1765" w:rsidP="00A42471">
      <w:pPr>
        <w:rPr>
          <w:rFonts w:asciiTheme="majorHAnsi" w:hAnsiTheme="majorHAnsi" w:cstheme="majorHAnsi"/>
          <w:szCs w:val="24"/>
        </w:rPr>
      </w:pPr>
    </w:p>
    <w:sectPr w:rsidR="00CA1765" w:rsidRPr="00A42471" w:rsidSect="005238B7">
      <w:headerReference w:type="default" r:id="rId16"/>
      <w:footerReference w:type="default" r:id="rId17"/>
      <w:pgSz w:w="12240" w:h="15840" w:code="1"/>
      <w:pgMar w:top="792" w:right="936" w:bottom="792" w:left="936" w:header="360" w:footer="1080" w:gutter="0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66BBF8F" w14:textId="77777777" w:rsidR="00A55F48" w:rsidRDefault="00A55F48">
      <w:r>
        <w:separator/>
      </w:r>
    </w:p>
  </w:endnote>
  <w:endnote w:type="continuationSeparator" w:id="0">
    <w:p w14:paraId="448E3B83" w14:textId="77777777" w:rsidR="00A55F48" w:rsidRDefault="00A55F4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4B1EE08" w14:textId="77777777" w:rsidR="009F46DA" w:rsidRDefault="009F46DA">
    <w:pPr>
      <w:pStyle w:val="Footer"/>
    </w:pPr>
    <w:r>
      <w:rPr>
        <w:noProof/>
      </w:rPr>
      <w:drawing>
        <wp:anchor distT="0" distB="0" distL="114300" distR="114300" simplePos="0" relativeHeight="251662336" behindDoc="0" locked="0" layoutInCell="1" allowOverlap="1" wp14:anchorId="4A9699A7" wp14:editId="0E91683F">
          <wp:simplePos x="0" y="0"/>
          <wp:positionH relativeFrom="margin">
            <wp:align>center</wp:align>
          </wp:positionH>
          <wp:positionV relativeFrom="paragraph">
            <wp:posOffset>94396</wp:posOffset>
          </wp:positionV>
          <wp:extent cx="6350000" cy="203200"/>
          <wp:effectExtent l="0" t="0" r="0" b="6350"/>
          <wp:wrapNone/>
          <wp:docPr id="163615986" name="Picture 163615986" descr="LETTERfooter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LETTERfooter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350000" cy="2032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F28BC97" w14:textId="77777777" w:rsidR="00C5264F" w:rsidRDefault="00EB2581">
    <w:pPr>
      <w:pStyle w:val="Footer"/>
      <w:jc w:val="center"/>
    </w:pPr>
    <w:r>
      <w:rPr>
        <w:sz w:val="16"/>
      </w:rPr>
      <w:t>Budget Administration &amp; Operations | Certification of Financial Actions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F4E2AA9" w14:textId="77777777" w:rsidR="00A61519" w:rsidRDefault="00A61519"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463169F" w14:textId="77777777" w:rsidR="00024008" w:rsidRDefault="00024008">
    <w:pPr>
      <w:pStyle w:val="Footer"/>
      <w:jc w:val="center"/>
      <w:rPr>
        <w:sz w:val="16"/>
      </w:rPr>
    </w:pPr>
  </w:p>
  <w:p w14:paraId="7D68BD17" w14:textId="7D619A22" w:rsidR="006B535C" w:rsidRDefault="006B535C">
    <w:pPr>
      <w:pStyle w:val="Footer"/>
      <w:jc w:val="center"/>
    </w:pPr>
    <w:r>
      <w:rPr>
        <w:sz w:val="16"/>
      </w:rPr>
      <w:t>Administration &amp; Operations | Certification of Financial Actions</w:t>
    </w: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D0583AD" w14:textId="77777777" w:rsidR="006B535C" w:rsidRDefault="006B535C">
    <w:pPr>
      <w:pStyle w:val="Footer"/>
      <w:jc w:val="center"/>
    </w:pPr>
    <w:r>
      <w:rPr>
        <w:sz w:val="16"/>
      </w:rPr>
      <w:t>Budget Administration &amp; Operations | Certification of Financial Actions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F1A496F" w14:textId="77777777" w:rsidR="00A55F48" w:rsidRDefault="00A55F48">
      <w:r>
        <w:separator/>
      </w:r>
    </w:p>
  </w:footnote>
  <w:footnote w:type="continuationSeparator" w:id="0">
    <w:p w14:paraId="1DD96F88" w14:textId="77777777" w:rsidR="00A55F48" w:rsidRDefault="00A55F4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29406CF" w14:textId="77777777" w:rsidR="00A61519" w:rsidRDefault="00A61519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3608597" w14:textId="77777777" w:rsidR="00E462E2" w:rsidRDefault="00000000">
    <w:r>
      <w:rPr>
        <w:noProof/>
      </w:rPr>
      <w:drawing>
        <wp:anchor distT="0" distB="0" distL="114300" distR="114300" simplePos="0" relativeHeight="251663360" behindDoc="0" locked="0" layoutInCell="1" allowOverlap="1" wp14:anchorId="3DD94DA1" wp14:editId="21786ACC">
          <wp:simplePos x="0" y="0"/>
          <wp:positionH relativeFrom="column">
            <wp:posOffset>-3810</wp:posOffset>
          </wp:positionH>
          <wp:positionV relativeFrom="paragraph">
            <wp:posOffset>0</wp:posOffset>
          </wp:positionV>
          <wp:extent cx="1190625" cy="1190625"/>
          <wp:effectExtent l="0" t="0" r="9525" b="9525"/>
          <wp:wrapSquare wrapText="bothSides"/>
          <wp:docPr id="2105627715" name="Picture 210562771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(20261007-173923)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190625" cy="119062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14:paraId="08F1E4CD" w14:textId="77777777" w:rsidR="00BF4EBA" w:rsidRPr="00BF4EBA" w:rsidRDefault="00BF4EBA" w:rsidP="00024008">
    <w:pPr>
      <w:tabs>
        <w:tab w:val="center" w:pos="4680"/>
        <w:tab w:val="right" w:pos="9360"/>
      </w:tabs>
      <w:jc w:val="right"/>
      <w:rPr>
        <w:rFonts w:ascii="Aptos" w:eastAsia="Aptos" w:hAnsi="Aptos"/>
        <w:kern w:val="2"/>
        <w:szCs w:val="24"/>
        <w14:ligatures w14:val="standardContextual"/>
      </w:rPr>
    </w:pPr>
    <w:r>
      <w:rPr>
        <w:b/>
      </w:rPr>
      <w:t>BUDGET ADMINISTRATION &amp; OPERATIONS</w:t>
    </w:r>
  </w:p>
  <w:p w14:paraId="42E33203" w14:textId="77777777" w:rsidR="00BF4EBA" w:rsidRDefault="00BF4EBA" w:rsidP="00BF4EBA">
    <w:pPr>
      <w:pStyle w:val="Header"/>
      <w:jc w:val="center"/>
    </w:pPr>
  </w:p>
  <w:p w14:paraId="626A0DA1" w14:textId="77777777" w:rsidR="00E462E2" w:rsidRDefault="00000000" w:rsidP="00024008">
    <w:pPr>
      <w:jc w:val="right"/>
    </w:pPr>
    <w:r>
      <w:rPr>
        <w:sz w:val="16"/>
      </w:rPr>
      <w:t>San Francisco State University | 1600 Holloway Avenue | San Francisco, CA 94132</w:t>
    </w:r>
  </w:p>
  <w:p w14:paraId="1999CE9B" w14:textId="77777777" w:rsidR="00E462E2" w:rsidRDefault="00000000">
    <w:pPr>
      <w:jc w:val="right"/>
      <w:rPr>
        <w:sz w:val="16"/>
      </w:rPr>
    </w:pPr>
    <w:r>
      <w:rPr>
        <w:sz w:val="16"/>
      </w:rPr>
      <w:t>(415) 338-1463 | budget@sfsu.edu | budget.sfsu.edu</w:t>
    </w:r>
  </w:p>
  <w:p w14:paraId="1CD08F47" w14:textId="77777777" w:rsidR="00024008" w:rsidRDefault="00024008">
    <w:pPr>
      <w:jc w:val="right"/>
      <w:rPr>
        <w:sz w:val="16"/>
      </w:rPr>
    </w:pPr>
  </w:p>
  <w:p w14:paraId="3308B3AA" w14:textId="77777777" w:rsidR="00024008" w:rsidRDefault="00024008">
    <w:pPr>
      <w:jc w:val="right"/>
      <w:rPr>
        <w:sz w:val="16"/>
      </w:rPr>
    </w:pPr>
  </w:p>
  <w:p w14:paraId="2FEAF8F5" w14:textId="77777777" w:rsidR="00024008" w:rsidRDefault="00024008">
    <w:pPr>
      <w:jc w:val="right"/>
      <w:rPr>
        <w:sz w:val="16"/>
      </w:rPr>
    </w:pPr>
  </w:p>
  <w:p w14:paraId="77F53A35" w14:textId="77777777" w:rsidR="00024008" w:rsidRDefault="00024008">
    <w:pPr>
      <w:jc w:val="right"/>
      <w:rPr>
        <w:sz w:val="16"/>
      </w:rPr>
    </w:pPr>
  </w:p>
  <w:p w14:paraId="0D2D44A7" w14:textId="77777777" w:rsidR="00024008" w:rsidRDefault="00024008">
    <w:pPr>
      <w:jc w:val="right"/>
      <w:rPr>
        <w:sz w:val="16"/>
      </w:rPr>
    </w:pPr>
  </w:p>
  <w:p w14:paraId="12C2205D" w14:textId="77777777" w:rsidR="00024008" w:rsidRDefault="00024008">
    <w:pPr>
      <w:jc w:val="righ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9AF03AC" w14:textId="77777777" w:rsidR="00A61519" w:rsidRDefault="00A61519">
    <w:pPr>
      <w:pStyle w:val="Header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4C92287" w14:textId="77777777" w:rsidR="00E462E2" w:rsidRDefault="00000000">
    <w:r>
      <w:rPr>
        <w:noProof/>
      </w:rPr>
      <w:drawing>
        <wp:anchor distT="0" distB="0" distL="114300" distR="114300" simplePos="0" relativeHeight="251664384" behindDoc="0" locked="0" layoutInCell="1" allowOverlap="1" wp14:anchorId="62B38ADD" wp14:editId="775A1135">
          <wp:simplePos x="0" y="0"/>
          <wp:positionH relativeFrom="column">
            <wp:posOffset>-3810</wp:posOffset>
          </wp:positionH>
          <wp:positionV relativeFrom="paragraph">
            <wp:posOffset>0</wp:posOffset>
          </wp:positionV>
          <wp:extent cx="1057275" cy="1057275"/>
          <wp:effectExtent l="0" t="0" r="9525" b="9525"/>
          <wp:wrapSquare wrapText="bothSides"/>
          <wp:docPr id="1830941498" name="Picture 183094149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(20261007-173923)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057275" cy="105727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14:paraId="333E59FA" w14:textId="77777777" w:rsidR="000B781E" w:rsidRDefault="00A93972" w:rsidP="00A93972">
    <w:pPr>
      <w:pStyle w:val="Header"/>
      <w:tabs>
        <w:tab w:val="clear" w:pos="8640"/>
        <w:tab w:val="right" w:pos="9360"/>
      </w:tabs>
      <w:jc w:val="right"/>
      <w:rPr>
        <w:sz w:val="16"/>
        <w:szCs w:val="16"/>
      </w:rPr>
    </w:pPr>
    <w:r>
      <w:rPr>
        <w:b/>
      </w:rPr>
      <w:t>BUDGET ADMINISTRATION &amp; OPERATIONS</w:t>
    </w:r>
  </w:p>
  <w:p w14:paraId="7A0EA9DA" w14:textId="77777777" w:rsidR="00A93972" w:rsidRDefault="00A93972" w:rsidP="00A93972">
    <w:pPr>
      <w:pStyle w:val="Header"/>
      <w:tabs>
        <w:tab w:val="clear" w:pos="8640"/>
        <w:tab w:val="right" w:pos="9360"/>
      </w:tabs>
      <w:rPr>
        <w:sz w:val="16"/>
        <w:szCs w:val="16"/>
      </w:rPr>
    </w:pPr>
  </w:p>
  <w:p w14:paraId="1F970ED4" w14:textId="77777777" w:rsidR="00A93972" w:rsidRPr="0068007C" w:rsidRDefault="00A93972" w:rsidP="00A93972">
    <w:pPr>
      <w:pStyle w:val="Header"/>
      <w:tabs>
        <w:tab w:val="clear" w:pos="8640"/>
        <w:tab w:val="right" w:pos="9360"/>
      </w:tabs>
      <w:rPr>
        <w:sz w:val="16"/>
        <w:szCs w:val="16"/>
      </w:rPr>
    </w:pPr>
  </w:p>
  <w:p w14:paraId="01208D99" w14:textId="77777777" w:rsidR="00E462E2" w:rsidRDefault="00000000">
    <w:pPr>
      <w:jc w:val="right"/>
    </w:pPr>
    <w:r>
      <w:rPr>
        <w:sz w:val="16"/>
      </w:rPr>
      <w:t>San Francisco State University | 1600 Holloway Avenue | San Francisco, CA 94132</w:t>
    </w:r>
  </w:p>
  <w:p w14:paraId="58E4CAFF" w14:textId="77777777" w:rsidR="00E462E2" w:rsidRDefault="00000000">
    <w:pPr>
      <w:jc w:val="right"/>
    </w:pPr>
    <w:r>
      <w:rPr>
        <w:sz w:val="16"/>
      </w:rPr>
      <w:t>(415) 338-1463 | budget@sfsu.edu | budget.sfsu.edu</w:t>
    </w: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C128E0C" w14:textId="77777777" w:rsidR="00E462E2" w:rsidRDefault="00000000">
    <w:r>
      <w:rPr>
        <w:noProof/>
      </w:rPr>
      <w:drawing>
        <wp:anchor distT="0" distB="0" distL="114300" distR="114300" simplePos="0" relativeHeight="251665408" behindDoc="0" locked="0" layoutInCell="1" allowOverlap="1" wp14:anchorId="4F4B90D9" wp14:editId="7165E6EC">
          <wp:simplePos x="0" y="0"/>
          <wp:positionH relativeFrom="margin">
            <wp:align>left</wp:align>
          </wp:positionH>
          <wp:positionV relativeFrom="paragraph">
            <wp:posOffset>0</wp:posOffset>
          </wp:positionV>
          <wp:extent cx="1076325" cy="1038225"/>
          <wp:effectExtent l="0" t="0" r="9525" b="9525"/>
          <wp:wrapSquare wrapText="bothSides"/>
          <wp:docPr id="901230002" name="Picture 90123000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(20261007-173923)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076325" cy="103822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5EE03FB8" w14:textId="77777777" w:rsidR="00A61519" w:rsidRPr="0068007C" w:rsidRDefault="00A61519">
    <w:pPr>
      <w:pStyle w:val="Header"/>
      <w:jc w:val="right"/>
      <w:rPr>
        <w:sz w:val="16"/>
        <w:szCs w:val="16"/>
      </w:rPr>
    </w:pPr>
    <w:r>
      <w:rPr>
        <w:b/>
      </w:rPr>
      <w:t>BUDGET ADMINISTRATION &amp; OPERATIONS</w:t>
    </w:r>
  </w:p>
  <w:p w14:paraId="5BF95C1F" w14:textId="77777777" w:rsidR="00E462E2" w:rsidRDefault="00000000">
    <w:pPr>
      <w:jc w:val="right"/>
    </w:pPr>
    <w:r>
      <w:rPr>
        <w:sz w:val="16"/>
      </w:rPr>
      <w:t>San Francisco State University | 1600 Holloway Avenue | San Francisco, CA 94132</w:t>
    </w:r>
  </w:p>
  <w:p w14:paraId="084FE8C8" w14:textId="77777777" w:rsidR="00E462E2" w:rsidRDefault="00000000">
    <w:pPr>
      <w:jc w:val="right"/>
    </w:pPr>
    <w:r>
      <w:rPr>
        <w:sz w:val="16"/>
      </w:rPr>
      <w:t>(415) 338-1463 | budget@sfsu.edu | budget.sfsu.edu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6086632"/>
    <w:multiLevelType w:val="hybridMultilevel"/>
    <w:tmpl w:val="35D0F778"/>
    <w:lvl w:ilvl="0" w:tplc="545269C6">
      <w:start w:val="1"/>
      <w:numFmt w:val="lowerRoman"/>
      <w:lvlText w:val="(%1)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79B7405"/>
    <w:multiLevelType w:val="hybridMultilevel"/>
    <w:tmpl w:val="7E565128"/>
    <w:lvl w:ilvl="0" w:tplc="040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4FD864F0"/>
    <w:multiLevelType w:val="hybridMultilevel"/>
    <w:tmpl w:val="916ED5BC"/>
    <w:lvl w:ilvl="0" w:tplc="7D0EE876">
      <w:start w:val="1"/>
      <w:numFmt w:val="bullet"/>
      <w:pStyle w:val="AgendaItem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3D5E9BA0">
      <w:start w:val="1"/>
      <w:numFmt w:val="bullet"/>
      <w:pStyle w:val="Agendasubpoin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670178519">
    <w:abstractNumId w:val="2"/>
  </w:num>
  <w:num w:numId="2" w16cid:durableId="334236567">
    <w:abstractNumId w:val="0"/>
  </w:num>
  <w:num w:numId="3" w16cid:durableId="38457272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E1272"/>
    <w:rsid w:val="00024008"/>
    <w:rsid w:val="00024861"/>
    <w:rsid w:val="000411FD"/>
    <w:rsid w:val="00045A72"/>
    <w:rsid w:val="00051788"/>
    <w:rsid w:val="000A3068"/>
    <w:rsid w:val="000B2CC6"/>
    <w:rsid w:val="000B3B62"/>
    <w:rsid w:val="000B781E"/>
    <w:rsid w:val="000C098C"/>
    <w:rsid w:val="000C7CE5"/>
    <w:rsid w:val="000E1272"/>
    <w:rsid w:val="00105867"/>
    <w:rsid w:val="00110C79"/>
    <w:rsid w:val="00146893"/>
    <w:rsid w:val="0015627B"/>
    <w:rsid w:val="00185C87"/>
    <w:rsid w:val="00243361"/>
    <w:rsid w:val="00284800"/>
    <w:rsid w:val="002B4E44"/>
    <w:rsid w:val="002B6A00"/>
    <w:rsid w:val="002F7C02"/>
    <w:rsid w:val="002F7FBC"/>
    <w:rsid w:val="00311F01"/>
    <w:rsid w:val="00357E7B"/>
    <w:rsid w:val="00386DEE"/>
    <w:rsid w:val="00393BF3"/>
    <w:rsid w:val="003A2BED"/>
    <w:rsid w:val="00405EB1"/>
    <w:rsid w:val="00446638"/>
    <w:rsid w:val="00462F49"/>
    <w:rsid w:val="004C522B"/>
    <w:rsid w:val="004C5B54"/>
    <w:rsid w:val="004E0CC9"/>
    <w:rsid w:val="005238B7"/>
    <w:rsid w:val="00563922"/>
    <w:rsid w:val="00583CC6"/>
    <w:rsid w:val="00590133"/>
    <w:rsid w:val="005D281F"/>
    <w:rsid w:val="005D3305"/>
    <w:rsid w:val="00616318"/>
    <w:rsid w:val="00642E6F"/>
    <w:rsid w:val="00660727"/>
    <w:rsid w:val="006638E7"/>
    <w:rsid w:val="0068007C"/>
    <w:rsid w:val="006A3363"/>
    <w:rsid w:val="006A38A7"/>
    <w:rsid w:val="006B0524"/>
    <w:rsid w:val="006B535C"/>
    <w:rsid w:val="006D0359"/>
    <w:rsid w:val="007105EA"/>
    <w:rsid w:val="007238C6"/>
    <w:rsid w:val="00761300"/>
    <w:rsid w:val="0078030A"/>
    <w:rsid w:val="007B17FD"/>
    <w:rsid w:val="007B1A27"/>
    <w:rsid w:val="007B4232"/>
    <w:rsid w:val="007C425B"/>
    <w:rsid w:val="008215DC"/>
    <w:rsid w:val="00823A81"/>
    <w:rsid w:val="0086091C"/>
    <w:rsid w:val="00885364"/>
    <w:rsid w:val="008B18C2"/>
    <w:rsid w:val="009003C9"/>
    <w:rsid w:val="009024F0"/>
    <w:rsid w:val="009065B8"/>
    <w:rsid w:val="00961078"/>
    <w:rsid w:val="00993F35"/>
    <w:rsid w:val="009A58E4"/>
    <w:rsid w:val="009B7FD7"/>
    <w:rsid w:val="009F46DA"/>
    <w:rsid w:val="00A04A0D"/>
    <w:rsid w:val="00A42471"/>
    <w:rsid w:val="00A52C34"/>
    <w:rsid w:val="00A55F48"/>
    <w:rsid w:val="00A61519"/>
    <w:rsid w:val="00A769FF"/>
    <w:rsid w:val="00A774D9"/>
    <w:rsid w:val="00A93972"/>
    <w:rsid w:val="00AC55C6"/>
    <w:rsid w:val="00AF48C7"/>
    <w:rsid w:val="00B3277D"/>
    <w:rsid w:val="00BD00A5"/>
    <w:rsid w:val="00BF4EBA"/>
    <w:rsid w:val="00C13565"/>
    <w:rsid w:val="00C15DBE"/>
    <w:rsid w:val="00C5264F"/>
    <w:rsid w:val="00C672B3"/>
    <w:rsid w:val="00CA1765"/>
    <w:rsid w:val="00CA3C9C"/>
    <w:rsid w:val="00CB345B"/>
    <w:rsid w:val="00CF268E"/>
    <w:rsid w:val="00D37547"/>
    <w:rsid w:val="00D570BA"/>
    <w:rsid w:val="00D85AA5"/>
    <w:rsid w:val="00DC59F3"/>
    <w:rsid w:val="00E259F6"/>
    <w:rsid w:val="00E410F6"/>
    <w:rsid w:val="00E462E2"/>
    <w:rsid w:val="00E4743A"/>
    <w:rsid w:val="00E60A73"/>
    <w:rsid w:val="00E91373"/>
    <w:rsid w:val="00E9371E"/>
    <w:rsid w:val="00EB2581"/>
    <w:rsid w:val="00EE680B"/>
    <w:rsid w:val="00F03C75"/>
    <w:rsid w:val="00F2218A"/>
    <w:rsid w:val="00F77004"/>
    <w:rsid w:val="00F93458"/>
    <w:rsid w:val="00FA3445"/>
    <w:rsid w:val="00FA5899"/>
    <w:rsid w:val="00FF61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50E19384"/>
  <w14:defaultImageDpi w14:val="330"/>
  <w15:docId w15:val="{DA255842-247A-45E6-885A-61B9AF60191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" w:eastAsia="Times" w:hAnsi="Times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Arial" w:hAnsi="Arial"/>
    </w:rPr>
  </w:style>
  <w:style w:type="paragraph" w:styleId="Heading1">
    <w:name w:val="heading 1"/>
    <w:basedOn w:val="Normal"/>
    <w:next w:val="Normal"/>
    <w:link w:val="Heading1Char"/>
    <w:uiPriority w:val="9"/>
    <w:qFormat/>
    <w:rsid w:val="00462F49"/>
    <w:pPr>
      <w:outlineLvl w:val="0"/>
    </w:pPr>
    <w:rPr>
      <w:rFonts w:cs="Arial"/>
      <w:b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pPr>
      <w:tabs>
        <w:tab w:val="center" w:pos="4320"/>
        <w:tab w:val="right" w:pos="8640"/>
      </w:tabs>
    </w:pPr>
  </w:style>
  <w:style w:type="paragraph" w:styleId="ListParagraph">
    <w:name w:val="List Paragraph"/>
    <w:basedOn w:val="Normal"/>
    <w:link w:val="ListParagraphChar"/>
    <w:uiPriority w:val="34"/>
    <w:qFormat/>
    <w:rsid w:val="00462F49"/>
    <w:pPr>
      <w:ind w:left="720"/>
      <w:contextualSpacing/>
    </w:pPr>
  </w:style>
  <w:style w:type="paragraph" w:styleId="Title">
    <w:name w:val="Title"/>
    <w:basedOn w:val="Normal"/>
    <w:next w:val="Normal"/>
    <w:link w:val="TitleChar"/>
    <w:uiPriority w:val="10"/>
    <w:qFormat/>
    <w:rsid w:val="00462F49"/>
    <w:rPr>
      <w:rFonts w:cs="Arial"/>
      <w:b/>
      <w:color w:val="7030A0"/>
      <w:sz w:val="28"/>
      <w:szCs w:val="28"/>
    </w:rPr>
  </w:style>
  <w:style w:type="character" w:customStyle="1" w:styleId="TitleChar">
    <w:name w:val="Title Char"/>
    <w:basedOn w:val="DefaultParagraphFont"/>
    <w:link w:val="Title"/>
    <w:uiPriority w:val="10"/>
    <w:rsid w:val="00462F49"/>
    <w:rPr>
      <w:rFonts w:ascii="Arial" w:hAnsi="Arial" w:cs="Arial"/>
      <w:b/>
      <w:noProof/>
      <w:color w:val="7030A0"/>
      <w:sz w:val="28"/>
      <w:szCs w:val="28"/>
    </w:rPr>
  </w:style>
  <w:style w:type="character" w:customStyle="1" w:styleId="Heading1Char">
    <w:name w:val="Heading 1 Char"/>
    <w:basedOn w:val="DefaultParagraphFont"/>
    <w:link w:val="Heading1"/>
    <w:uiPriority w:val="9"/>
    <w:rsid w:val="00462F49"/>
    <w:rPr>
      <w:rFonts w:ascii="Arial" w:hAnsi="Arial" w:cs="Arial"/>
      <w:b/>
      <w:noProof/>
      <w:sz w:val="28"/>
      <w:szCs w:val="28"/>
    </w:rPr>
  </w:style>
  <w:style w:type="paragraph" w:customStyle="1" w:styleId="AgendaItem">
    <w:name w:val="Agenda Item"/>
    <w:basedOn w:val="ListParagraph"/>
    <w:link w:val="AgendaItemChar"/>
    <w:qFormat/>
    <w:rsid w:val="00B3277D"/>
    <w:pPr>
      <w:numPr>
        <w:numId w:val="1"/>
      </w:numPr>
    </w:pPr>
    <w:rPr>
      <w:rFonts w:cs="Arial"/>
    </w:rPr>
  </w:style>
  <w:style w:type="paragraph" w:customStyle="1" w:styleId="Agendasubpoint">
    <w:name w:val="Agenda sub point"/>
    <w:basedOn w:val="ListParagraph"/>
    <w:link w:val="AgendasubpointChar"/>
    <w:qFormat/>
    <w:rsid w:val="00B3277D"/>
    <w:pPr>
      <w:numPr>
        <w:ilvl w:val="1"/>
        <w:numId w:val="1"/>
      </w:numPr>
    </w:pPr>
    <w:rPr>
      <w:rFonts w:cs="Arial"/>
    </w:rPr>
  </w:style>
  <w:style w:type="character" w:customStyle="1" w:styleId="ListParagraphChar">
    <w:name w:val="List Paragraph Char"/>
    <w:basedOn w:val="DefaultParagraphFont"/>
    <w:link w:val="ListParagraph"/>
    <w:uiPriority w:val="34"/>
    <w:rsid w:val="00B3277D"/>
    <w:rPr>
      <w:noProof/>
      <w:sz w:val="24"/>
    </w:rPr>
  </w:style>
  <w:style w:type="character" w:customStyle="1" w:styleId="AgendaItemChar">
    <w:name w:val="Agenda Item Char"/>
    <w:basedOn w:val="ListParagraphChar"/>
    <w:link w:val="AgendaItem"/>
    <w:rsid w:val="00B3277D"/>
    <w:rPr>
      <w:rFonts w:ascii="Arial" w:hAnsi="Arial" w:cs="Arial"/>
      <w:noProof/>
      <w:sz w:val="24"/>
    </w:rPr>
  </w:style>
  <w:style w:type="character" w:customStyle="1" w:styleId="AgendasubpointChar">
    <w:name w:val="Agenda sub point Char"/>
    <w:basedOn w:val="ListParagraphChar"/>
    <w:link w:val="Agendasubpoint"/>
    <w:rsid w:val="00B3277D"/>
    <w:rPr>
      <w:rFonts w:ascii="Arial" w:hAnsi="Arial" w:cs="Arial"/>
      <w:noProof/>
      <w:sz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146893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46893"/>
    <w:rPr>
      <w:rFonts w:ascii="Segoe UI" w:hAnsi="Segoe UI" w:cs="Segoe UI"/>
      <w:noProof/>
      <w:sz w:val="18"/>
      <w:szCs w:val="18"/>
    </w:rPr>
  </w:style>
  <w:style w:type="table" w:styleId="TableGrid">
    <w:name w:val="Table Grid"/>
    <w:basedOn w:val="TableNormal"/>
    <w:uiPriority w:val="39"/>
    <w:rsid w:val="00BD00A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erChar">
    <w:name w:val="Header Char"/>
    <w:basedOn w:val="DefaultParagraphFont"/>
    <w:link w:val="Header"/>
    <w:uiPriority w:val="99"/>
    <w:rsid w:val="00BF4EBA"/>
    <w:rPr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1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17" Type="http://schemas.openxmlformats.org/officeDocument/2006/relationships/footer" Target="footer5.xml"/><Relationship Id="rId2" Type="http://schemas.openxmlformats.org/officeDocument/2006/relationships/numbering" Target="numbering.xml"/><Relationship Id="rId16" Type="http://schemas.openxmlformats.org/officeDocument/2006/relationships/header" Target="header5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footer" Target="footer4.xml"/><Relationship Id="rId10" Type="http://schemas.openxmlformats.org/officeDocument/2006/relationships/footer" Target="footer1.xml"/><Relationship Id="rId19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header" Target="header4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4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5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B25F46E-8247-4599-9B33-5A86A714A10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324</Words>
  <Characters>1848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Certification of Financial Actions</vt:lpstr>
    </vt:vector>
  </TitlesOfParts>
  <Manager>Office of Public Affairs and Publications</Manager>
  <Company>SF State University</Company>
  <LinksUpToDate>false</LinksUpToDate>
  <CharactersWithSpaces>2168</CharactersWithSpaces>
  <SharedDoc>false</SharedDoc>
  <HyperlinkBase/>
  <HLinks>
    <vt:vector size="12" baseType="variant">
      <vt:variant>
        <vt:i4>8192086</vt:i4>
      </vt:variant>
      <vt:variant>
        <vt:i4>3516</vt:i4>
      </vt:variant>
      <vt:variant>
        <vt:i4>1025</vt:i4>
      </vt:variant>
      <vt:variant>
        <vt:i4>1</vt:i4>
      </vt:variant>
      <vt:variant>
        <vt:lpwstr>SFState_Logo_H_cmyk_1in</vt:lpwstr>
      </vt:variant>
      <vt:variant>
        <vt:lpwstr/>
      </vt:variant>
      <vt:variant>
        <vt:i4>655377</vt:i4>
      </vt:variant>
      <vt:variant>
        <vt:i4>-1</vt:i4>
      </vt:variant>
      <vt:variant>
        <vt:i4>2050</vt:i4>
      </vt:variant>
      <vt:variant>
        <vt:i4>1</vt:i4>
      </vt:variant>
      <vt:variant>
        <vt:lpwstr>LETTERfooter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Certification of Financial Actions</dc:title>
  <dc:subject>Budget Administration &amp; Operations financial review certification form</dc:subject>
  <dc:creator>budget@sfsu.edu</dc:creator>
  <cp:keywords/>
  <dc:description>This template is an electronic replica of the SF State letterhead. Use it to create business letters that will be emailed or printed on plain stock.</dc:description>
  <cp:lastModifiedBy>Jennifer Khuu</cp:lastModifiedBy>
  <cp:revision>2</cp:revision>
  <cp:lastPrinted>2015-10-20T17:15:00Z</cp:lastPrinted>
  <dcterms:created xsi:type="dcterms:W3CDTF">2026-10-07T18:25:00Z</dcterms:created>
  <dcterms:modified xsi:type="dcterms:W3CDTF">2026-10-07T18:25:00Z</dcterms:modified>
  <cp:category>Templates</cp:category>
</cp:coreProperties>
</file>