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Palatino Linotype" w:hAnsi="Palatino Linotype"/>
        </w:rPr>
        <w:id w:val="-207265350"/>
        <w:docPartObj>
          <w:docPartGallery w:val="Cover Pages"/>
          <w:docPartUnique/>
        </w:docPartObj>
      </w:sdtPr>
      <w:sdtEndPr>
        <w:rPr>
          <w:rFonts w:cs="Times New Roman"/>
        </w:rPr>
      </w:sdtEndPr>
      <w:sdtContent>
        <w:p w14:paraId="636B697C" w14:textId="4D5AD27A" w:rsidR="004F42A9" w:rsidRPr="00D805E6" w:rsidRDefault="004F42A9">
          <w:pPr>
            <w:rPr>
              <w:rFonts w:ascii="Palatino Linotype" w:hAnsi="Palatino Linotype"/>
            </w:rPr>
          </w:pPr>
        </w:p>
        <w:p w14:paraId="2ABA9C5B" w14:textId="6E4C4CF6" w:rsidR="004F42A9" w:rsidRPr="00D805E6" w:rsidRDefault="004F42A9">
          <w:pPr>
            <w:rPr>
              <w:rFonts w:ascii="Palatino Linotype" w:hAnsi="Palatino Linotype" w:cs="Times New Roman"/>
            </w:rPr>
          </w:pPr>
          <w:r w:rsidRPr="00D805E6">
            <w:rPr>
              <w:rFonts w:ascii="Palatino Linotype" w:hAnsi="Palatino Linotype"/>
              <w:noProof/>
            </w:rPr>
            <mc:AlternateContent>
              <mc:Choice Requires="wps">
                <w:drawing>
                  <wp:anchor distT="0" distB="0" distL="114300" distR="114300" simplePos="0" relativeHeight="251662336" behindDoc="0" locked="0" layoutInCell="1" allowOverlap="1" wp14:anchorId="433296F3" wp14:editId="06D5BB87">
                    <wp:simplePos x="0" y="0"/>
                    <mc:AlternateContent>
                      <mc:Choice Requires="wp14">
                        <wp:positionH relativeFrom="page">
                          <wp14:pctPosHOffset>15000</wp14:pctPosHOffset>
                        </wp:positionH>
                      </mc:Choice>
                      <mc:Fallback>
                        <wp:positionH relativeFrom="page">
                          <wp:posOffset>1508760</wp:posOffset>
                        </wp:positionH>
                      </mc:Fallback>
                    </mc:AlternateContent>
                    <mc:AlternateContent>
                      <mc:Choice Requires="wp14">
                        <wp:positionV relativeFrom="page">
                          <wp14:pctPosVOffset>9100</wp14:pctPosVOffset>
                        </wp:positionV>
                      </mc:Choice>
                      <mc:Fallback>
                        <wp:positionV relativeFrom="page">
                          <wp:posOffset>706755</wp:posOffset>
                        </wp:positionV>
                      </mc:Fallback>
                    </mc:AlternateContent>
                    <wp:extent cx="3660775" cy="3651250"/>
                    <wp:effectExtent l="0" t="0" r="10160"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EB67AE" w14:textId="0C6FF6B4" w:rsidR="00BD341A" w:rsidRPr="00D9371A" w:rsidRDefault="00BD341A" w:rsidP="00B35B8E">
                                <w:pPr>
                                  <w:pStyle w:val="NoSpacing"/>
                                  <w:jc w:val="right"/>
                                  <w:rPr>
                                    <w:rFonts w:ascii="Corbel" w:hAnsi="Corbel"/>
                                    <w:caps/>
                                    <w:color w:val="492249" w:themeColor="text2" w:themeShade="BF"/>
                                    <w:sz w:val="24"/>
                                    <w:szCs w:val="40"/>
                                  </w:rPr>
                                </w:pPr>
                                <w:r w:rsidRPr="00D9371A">
                                  <w:rPr>
                                    <w:rFonts w:ascii="Corbel" w:hAnsi="Corbel"/>
                                    <w:color w:val="492249" w:themeColor="text2" w:themeShade="BF"/>
                                    <w:sz w:val="24"/>
                                    <w:szCs w:val="40"/>
                                  </w:rPr>
                                  <w:t>Updated</w:t>
                                </w:r>
                                <w:r>
                                  <w:rPr>
                                    <w:rFonts w:ascii="Corbel" w:hAnsi="Corbel"/>
                                    <w:caps/>
                                    <w:color w:val="492249" w:themeColor="text2" w:themeShade="BF"/>
                                    <w:sz w:val="24"/>
                                    <w:szCs w:val="40"/>
                                  </w:rPr>
                                  <w:t xml:space="preserve"> March </w:t>
                                </w:r>
                                <w:r w:rsidR="00790945">
                                  <w:rPr>
                                    <w:rFonts w:ascii="Corbel" w:hAnsi="Corbel"/>
                                    <w:caps/>
                                    <w:color w:val="492249" w:themeColor="text2" w:themeShade="BF"/>
                                    <w:sz w:val="24"/>
                                    <w:szCs w:val="40"/>
                                  </w:rPr>
                                  <w:t>2</w:t>
                                </w:r>
                                <w:r w:rsidR="00DB43B8">
                                  <w:rPr>
                                    <w:rFonts w:ascii="Corbel" w:hAnsi="Corbel"/>
                                    <w:caps/>
                                    <w:color w:val="492249" w:themeColor="text2" w:themeShade="BF"/>
                                    <w:sz w:val="24"/>
                                    <w:szCs w:val="40"/>
                                  </w:rPr>
                                  <w:t>8</w:t>
                                </w:r>
                                <w:r>
                                  <w:rPr>
                                    <w:rFonts w:ascii="Corbel" w:hAnsi="Corbel"/>
                                    <w:caps/>
                                    <w:color w:val="492249" w:themeColor="text2" w:themeShade="BF"/>
                                    <w:sz w:val="24"/>
                                    <w:szCs w:val="40"/>
                                  </w:rPr>
                                  <w:t>, 2025</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w14:anchorId="433296F3" id="_x0000_t202" coordsize="21600,21600" o:spt="202" path="m,l,21600r21600,l21600,xe">
                    <v:stroke joinstyle="miter"/>
                    <v:path gradientshapeok="t" o:connecttype="rect"/>
                  </v:shapetype>
                  <v:shape id="Text Box 111" o:spid="_x0000_s1026"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XwIAAC4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" filled="f" stroked="f" strokeweight=".5pt">
                    <v:textbox style="mso-fit-shape-to-text:t" inset="0,0,0,0">
                      <w:txbxContent>
                        <w:p w14:paraId="10EB67AE" w14:textId="0C6FF6B4" w:rsidR="00BD341A" w:rsidRPr="00D9371A" w:rsidRDefault="00BD341A" w:rsidP="00B35B8E">
                          <w:pPr>
                            <w:pStyle w:val="NoSpacing"/>
                            <w:jc w:val="right"/>
                            <w:rPr>
                              <w:rFonts w:ascii="Corbel" w:hAnsi="Corbel"/>
                              <w:caps/>
                              <w:color w:val="492249" w:themeColor="text2" w:themeShade="BF"/>
                              <w:sz w:val="24"/>
                              <w:szCs w:val="40"/>
                            </w:rPr>
                          </w:pPr>
                          <w:r w:rsidRPr="00D9371A">
                            <w:rPr>
                              <w:rFonts w:ascii="Corbel" w:hAnsi="Corbel"/>
                              <w:color w:val="492249" w:themeColor="text2" w:themeShade="BF"/>
                              <w:sz w:val="24"/>
                              <w:szCs w:val="40"/>
                            </w:rPr>
                            <w:t>Updated</w:t>
                          </w:r>
                          <w:r>
                            <w:rPr>
                              <w:rFonts w:ascii="Corbel" w:hAnsi="Corbel"/>
                              <w:caps/>
                              <w:color w:val="492249" w:themeColor="text2" w:themeShade="BF"/>
                              <w:sz w:val="24"/>
                              <w:szCs w:val="40"/>
                            </w:rPr>
                            <w:t xml:space="preserve"> March </w:t>
                          </w:r>
                          <w:r w:rsidR="00790945">
                            <w:rPr>
                              <w:rFonts w:ascii="Corbel" w:hAnsi="Corbel"/>
                              <w:caps/>
                              <w:color w:val="492249" w:themeColor="text2" w:themeShade="BF"/>
                              <w:sz w:val="24"/>
                              <w:szCs w:val="40"/>
                            </w:rPr>
                            <w:t>2</w:t>
                          </w:r>
                          <w:r w:rsidR="00DB43B8">
                            <w:rPr>
                              <w:rFonts w:ascii="Corbel" w:hAnsi="Corbel"/>
                              <w:caps/>
                              <w:color w:val="492249" w:themeColor="text2" w:themeShade="BF"/>
                              <w:sz w:val="24"/>
                              <w:szCs w:val="40"/>
                            </w:rPr>
                            <w:t>8</w:t>
                          </w:r>
                          <w:r>
                            <w:rPr>
                              <w:rFonts w:ascii="Corbel" w:hAnsi="Corbel"/>
                              <w:caps/>
                              <w:color w:val="492249" w:themeColor="text2" w:themeShade="BF"/>
                              <w:sz w:val="24"/>
                              <w:szCs w:val="40"/>
                            </w:rPr>
                            <w:t>, 2025</w:t>
                          </w:r>
                        </w:p>
                      </w:txbxContent>
                    </v:textbox>
                    <w10:wrap type="square" anchorx="page" anchory="page"/>
                  </v:shape>
                </w:pict>
              </mc:Fallback>
            </mc:AlternateContent>
          </w:r>
          <w:r w:rsidRPr="00D805E6">
            <w:rPr>
              <w:rFonts w:ascii="Palatino Linotype" w:hAnsi="Palatino Linotype"/>
              <w:noProof/>
            </w:rPr>
            <mc:AlternateContent>
              <mc:Choice Requires="wps">
                <w:drawing>
                  <wp:anchor distT="0" distB="0" distL="114300" distR="114300" simplePos="0" relativeHeight="251661312" behindDoc="0" locked="0" layoutInCell="1" allowOverlap="1" wp14:anchorId="5087D5F3" wp14:editId="0627B60E">
                    <wp:simplePos x="0" y="0"/>
                    <mc:AlternateContent>
                      <mc:Choice Requires="wp14">
                        <wp:positionH relativeFrom="page">
                          <wp14:pctPosHOffset>15000</wp14:pctPosHOffset>
                        </wp:positionH>
                      </mc:Choice>
                      <mc:Fallback>
                        <wp:positionH relativeFrom="page">
                          <wp:posOffset>1508760</wp:posOffset>
                        </wp:positionH>
                      </mc:Fallback>
                    </mc:AlternateContent>
                    <mc:AlternateContent>
                      <mc:Choice Requires="wp14">
                        <wp:positionV relativeFrom="page">
                          <wp14:pctPosVOffset>83700</wp14:pctPosVOffset>
                        </wp:positionV>
                      </mc:Choice>
                      <mc:Fallback>
                        <wp:positionV relativeFrom="page">
                          <wp:posOffset>6504940</wp:posOffset>
                        </wp:positionV>
                      </mc:Fallback>
                    </mc:AlternateContent>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Corbel" w:hAnsi="Corbel"/>
                                    <w:b/>
                                    <w:caps/>
                                    <w:color w:val="492249" w:themeColor="text2" w:themeShade="BF"/>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28A7E5C8" w14:textId="77777777" w:rsidR="00BD341A" w:rsidRPr="00A01B5A" w:rsidRDefault="00BD341A">
                                    <w:pPr>
                                      <w:pStyle w:val="NoSpacing"/>
                                      <w:jc w:val="right"/>
                                      <w:rPr>
                                        <w:rFonts w:ascii="Corbel" w:hAnsi="Corbel"/>
                                        <w:b/>
                                        <w:caps/>
                                        <w:color w:val="492249" w:themeColor="text2" w:themeShade="BF"/>
                                        <w:sz w:val="28"/>
                                        <w:szCs w:val="28"/>
                                      </w:rPr>
                                    </w:pPr>
                                    <w:r w:rsidRPr="00A01B5A">
                                      <w:rPr>
                                        <w:rFonts w:ascii="Corbel" w:hAnsi="Corbel"/>
                                        <w:b/>
                                        <w:caps/>
                                        <w:color w:val="492249" w:themeColor="text2" w:themeShade="BF"/>
                                        <w:sz w:val="28"/>
                                        <w:szCs w:val="28"/>
                                      </w:rPr>
                                      <w:t>Budget Administration &amp; Operations</w:t>
                                    </w:r>
                                  </w:p>
                                </w:sdtContent>
                              </w:sdt>
                              <w:p w14:paraId="4C26EB11" w14:textId="77777777" w:rsidR="00BD341A" w:rsidRPr="00A01B5A" w:rsidRDefault="00000000">
                                <w:pPr>
                                  <w:pStyle w:val="NoSpacing"/>
                                  <w:jc w:val="right"/>
                                  <w:rPr>
                                    <w:rFonts w:ascii="Corbel" w:hAnsi="Corbel"/>
                                    <w:b/>
                                    <w:caps/>
                                    <w:color w:val="492249" w:themeColor="text2" w:themeShade="BF"/>
                                    <w:sz w:val="28"/>
                                    <w:szCs w:val="28"/>
                                  </w:rPr>
                                </w:pPr>
                                <w:sdt>
                                  <w:sdtPr>
                                    <w:rPr>
                                      <w:rFonts w:ascii="Corbel" w:hAnsi="Corbel"/>
                                      <w:b/>
                                      <w:caps/>
                                      <w:color w:val="492249" w:themeColor="text2" w:themeShade="BF"/>
                                      <w:sz w:val="28"/>
                                      <w:szCs w:val="28"/>
                                    </w:rPr>
                                    <w:alias w:val="Company"/>
                                    <w:tag w:val=""/>
                                    <w:id w:val="-661235724"/>
                                    <w:dataBinding w:prefixMappings="xmlns:ns0='http://schemas.openxmlformats.org/officeDocument/2006/extended-properties' " w:xpath="/ns0:Properties[1]/ns0:Company[1]" w:storeItemID="{6668398D-A668-4E3E-A5EB-62B293D839F1}"/>
                                    <w:text/>
                                  </w:sdtPr>
                                  <w:sdtContent>
                                    <w:r w:rsidR="00BD341A">
                                      <w:rPr>
                                        <w:rFonts w:ascii="Corbel" w:hAnsi="Corbel"/>
                                        <w:b/>
                                        <w:caps/>
                                        <w:color w:val="492249" w:themeColor="text2" w:themeShade="BF"/>
                                        <w:sz w:val="28"/>
                                        <w:szCs w:val="28"/>
                                      </w:rPr>
                                      <w:t>San Francisco State University</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5087D5F3" id="Text Box 112" o:spid="_x0000_s1027" type="#_x0000_t202" style="position:absolute;margin-left:0;margin-top:0;width:453pt;height:51.4pt;z-index:251661312;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" filled="f" stroked="f" strokeweight=".5pt">
                    <v:textbox inset="0,0,0,0">
                      <w:txbxContent>
                        <w:sdt>
                          <w:sdtPr>
                            <w:rPr>
                              <w:rFonts w:ascii="Corbel" w:hAnsi="Corbel"/>
                              <w:b/>
                              <w:caps/>
                              <w:color w:val="492249" w:themeColor="text2" w:themeShade="BF"/>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28A7E5C8" w14:textId="77777777" w:rsidR="00BD341A" w:rsidRPr="00A01B5A" w:rsidRDefault="00BD341A">
                              <w:pPr>
                                <w:pStyle w:val="NoSpacing"/>
                                <w:jc w:val="right"/>
                                <w:rPr>
                                  <w:rFonts w:ascii="Corbel" w:hAnsi="Corbel"/>
                                  <w:b/>
                                  <w:caps/>
                                  <w:color w:val="492249" w:themeColor="text2" w:themeShade="BF"/>
                                  <w:sz w:val="28"/>
                                  <w:szCs w:val="28"/>
                                </w:rPr>
                              </w:pPr>
                              <w:r w:rsidRPr="00A01B5A">
                                <w:rPr>
                                  <w:rFonts w:ascii="Corbel" w:hAnsi="Corbel"/>
                                  <w:b/>
                                  <w:caps/>
                                  <w:color w:val="492249" w:themeColor="text2" w:themeShade="BF"/>
                                  <w:sz w:val="28"/>
                                  <w:szCs w:val="28"/>
                                </w:rPr>
                                <w:t>Budget Administration &amp; Operations</w:t>
                              </w:r>
                            </w:p>
                          </w:sdtContent>
                        </w:sdt>
                        <w:p w14:paraId="4C26EB11" w14:textId="77777777" w:rsidR="00BD341A" w:rsidRPr="00A01B5A" w:rsidRDefault="00000000">
                          <w:pPr>
                            <w:pStyle w:val="NoSpacing"/>
                            <w:jc w:val="right"/>
                            <w:rPr>
                              <w:rFonts w:ascii="Corbel" w:hAnsi="Corbel"/>
                              <w:b/>
                              <w:caps/>
                              <w:color w:val="492249" w:themeColor="text2" w:themeShade="BF"/>
                              <w:sz w:val="28"/>
                              <w:szCs w:val="28"/>
                            </w:rPr>
                          </w:pPr>
                          <w:sdt>
                            <w:sdtPr>
                              <w:rPr>
                                <w:rFonts w:ascii="Corbel" w:hAnsi="Corbel"/>
                                <w:b/>
                                <w:caps/>
                                <w:color w:val="492249" w:themeColor="text2" w:themeShade="BF"/>
                                <w:sz w:val="28"/>
                                <w:szCs w:val="28"/>
                              </w:rPr>
                              <w:alias w:val="Company"/>
                              <w:tag w:val=""/>
                              <w:id w:val="-661235724"/>
                              <w:dataBinding w:prefixMappings="xmlns:ns0='http://schemas.openxmlformats.org/officeDocument/2006/extended-properties' " w:xpath="/ns0:Properties[1]/ns0:Company[1]" w:storeItemID="{6668398D-A668-4E3E-A5EB-62B293D839F1}"/>
                              <w:text/>
                            </w:sdtPr>
                            <w:sdtContent>
                              <w:r w:rsidR="00BD341A">
                                <w:rPr>
                                  <w:rFonts w:ascii="Corbel" w:hAnsi="Corbel"/>
                                  <w:b/>
                                  <w:caps/>
                                  <w:color w:val="492249" w:themeColor="text2" w:themeShade="BF"/>
                                  <w:sz w:val="28"/>
                                  <w:szCs w:val="28"/>
                                </w:rPr>
                                <w:t>San Francisco State University</w:t>
                              </w:r>
                            </w:sdtContent>
                          </w:sdt>
                        </w:p>
                      </w:txbxContent>
                    </v:textbox>
                    <w10:wrap type="square" anchorx="page" anchory="page"/>
                  </v:shape>
                </w:pict>
              </mc:Fallback>
            </mc:AlternateContent>
          </w:r>
          <w:r w:rsidRPr="00D805E6">
            <w:rPr>
              <w:rFonts w:ascii="Palatino Linotype" w:hAnsi="Palatino Linotype"/>
              <w:noProof/>
            </w:rPr>
            <mc:AlternateContent>
              <mc:Choice Requires="wps">
                <w:drawing>
                  <wp:anchor distT="0" distB="0" distL="114300" distR="114300" simplePos="0" relativeHeight="251660288" behindDoc="0" locked="0" layoutInCell="1" allowOverlap="1" wp14:anchorId="3C7FE458" wp14:editId="1167D2B9">
                    <wp:simplePos x="0" y="0"/>
                    <mc:AlternateContent>
                      <mc:Choice Requires="wp14">
                        <wp:positionH relativeFrom="page">
                          <wp14:pctPosHOffset>15000</wp14:pctPosHOffset>
                        </wp:positionH>
                      </mc:Choice>
                      <mc:Fallback>
                        <wp:positionH relativeFrom="page">
                          <wp:posOffset>1508760</wp:posOffset>
                        </wp:positionH>
                      </mc:Fallback>
                    </mc:AlternateContent>
                    <mc:AlternateContent>
                      <mc:Choice Requires="wp14">
                        <wp:positionV relativeFrom="page">
                          <wp14:pctPosVOffset>45500</wp14:pctPosVOffset>
                        </wp:positionV>
                      </mc:Choice>
                      <mc:Fallback>
                        <wp:positionV relativeFrom="page">
                          <wp:posOffset>3536315</wp:posOffset>
                        </wp:positionV>
                      </mc:Fallback>
                    </mc:AlternateContent>
                    <wp:extent cx="5753100" cy="525780"/>
                    <wp:effectExtent l="0" t="0" r="10160" b="635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21363C" w14:textId="77777777" w:rsidR="00BD341A" w:rsidRPr="00A01B5A" w:rsidRDefault="00000000">
                                <w:pPr>
                                  <w:pStyle w:val="NoSpacing"/>
                                  <w:jc w:val="right"/>
                                  <w:rPr>
                                    <w:rFonts w:ascii="Corbel" w:hAnsi="Corbel"/>
                                    <w:caps/>
                                    <w:color w:val="492249" w:themeColor="text2" w:themeShade="BF"/>
                                    <w:sz w:val="52"/>
                                    <w:szCs w:val="52"/>
                                  </w:rPr>
                                </w:pPr>
                                <w:sdt>
                                  <w:sdtPr>
                                    <w:rPr>
                                      <w:rFonts w:ascii="Corbel" w:hAnsi="Corbel"/>
                                      <w:caps/>
                                      <w:color w:val="492249"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BD341A" w:rsidRPr="00A01B5A">
                                      <w:rPr>
                                        <w:rFonts w:ascii="Corbel" w:hAnsi="Corbel"/>
                                        <w:caps/>
                                        <w:color w:val="492249" w:themeColor="text2" w:themeShade="BF"/>
                                        <w:sz w:val="52"/>
                                        <w:szCs w:val="52"/>
                                      </w:rPr>
                                      <w:t>Budget Planning Assumptions</w:t>
                                    </w:r>
                                  </w:sdtContent>
                                </w:sdt>
                              </w:p>
                              <w:sdt>
                                <w:sdtPr>
                                  <w:rPr>
                                    <w:rFonts w:ascii="Corbel" w:hAnsi="Corbel"/>
                                    <w:smallCaps/>
                                    <w:color w:val="632E62"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14:paraId="702A62FA" w14:textId="65657A07" w:rsidR="00BD341A" w:rsidRDefault="00BD341A">
                                    <w:pPr>
                                      <w:pStyle w:val="NoSpacing"/>
                                      <w:jc w:val="right"/>
                                      <w:rPr>
                                        <w:smallCaps/>
                                        <w:color w:val="632E62" w:themeColor="text2"/>
                                        <w:sz w:val="36"/>
                                        <w:szCs w:val="36"/>
                                      </w:rPr>
                                    </w:pPr>
                                    <w:r>
                                      <w:rPr>
                                        <w:rFonts w:ascii="Corbel" w:hAnsi="Corbel"/>
                                        <w:smallCaps/>
                                        <w:color w:val="632E62" w:themeColor="text2"/>
                                        <w:sz w:val="36"/>
                                        <w:szCs w:val="36"/>
                                      </w:rPr>
                                      <w:t>FY 2025</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3C7FE458" id="Text Box 113" o:spid="_x0000_s1028"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" filled="f" stroked="f" strokeweight=".5pt">
                    <v:textbox inset="0,0,0,0">
                      <w:txbxContent>
                        <w:p w14:paraId="1721363C" w14:textId="77777777" w:rsidR="00BD341A" w:rsidRPr="00A01B5A" w:rsidRDefault="00000000">
                          <w:pPr>
                            <w:pStyle w:val="NoSpacing"/>
                            <w:jc w:val="right"/>
                            <w:rPr>
                              <w:rFonts w:ascii="Corbel" w:hAnsi="Corbel"/>
                              <w:caps/>
                              <w:color w:val="492249" w:themeColor="text2" w:themeShade="BF"/>
                              <w:sz w:val="52"/>
                              <w:szCs w:val="52"/>
                            </w:rPr>
                          </w:pPr>
                          <w:sdt>
                            <w:sdtPr>
                              <w:rPr>
                                <w:rFonts w:ascii="Corbel" w:hAnsi="Corbel"/>
                                <w:caps/>
                                <w:color w:val="492249" w:themeColor="text2" w:themeShade="BF"/>
                                <w:sz w:val="52"/>
                                <w:szCs w:val="52"/>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BD341A" w:rsidRPr="00A01B5A">
                                <w:rPr>
                                  <w:rFonts w:ascii="Corbel" w:hAnsi="Corbel"/>
                                  <w:caps/>
                                  <w:color w:val="492249" w:themeColor="text2" w:themeShade="BF"/>
                                  <w:sz w:val="52"/>
                                  <w:szCs w:val="52"/>
                                </w:rPr>
                                <w:t>Budget Planning Assumptions</w:t>
                              </w:r>
                            </w:sdtContent>
                          </w:sdt>
                        </w:p>
                        <w:sdt>
                          <w:sdtPr>
                            <w:rPr>
                              <w:rFonts w:ascii="Corbel" w:hAnsi="Corbel"/>
                              <w:smallCaps/>
                              <w:color w:val="632E62" w:themeColor="text2"/>
                              <w:sz w:val="36"/>
                              <w:szCs w:val="36"/>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Content>
                            <w:p w14:paraId="702A62FA" w14:textId="65657A07" w:rsidR="00BD341A" w:rsidRDefault="00BD341A">
                              <w:pPr>
                                <w:pStyle w:val="NoSpacing"/>
                                <w:jc w:val="right"/>
                                <w:rPr>
                                  <w:smallCaps/>
                                  <w:color w:val="632E62" w:themeColor="text2"/>
                                  <w:sz w:val="36"/>
                                  <w:szCs w:val="36"/>
                                </w:rPr>
                              </w:pPr>
                              <w:r>
                                <w:rPr>
                                  <w:rFonts w:ascii="Corbel" w:hAnsi="Corbel"/>
                                  <w:smallCaps/>
                                  <w:color w:val="632E62" w:themeColor="text2"/>
                                  <w:sz w:val="36"/>
                                  <w:szCs w:val="36"/>
                                </w:rPr>
                                <w:t>FY 2025</w:t>
                              </w:r>
                            </w:p>
                          </w:sdtContent>
                        </w:sdt>
                      </w:txbxContent>
                    </v:textbox>
                    <w10:wrap type="square" anchorx="page" anchory="page"/>
                  </v:shape>
                </w:pict>
              </mc:Fallback>
            </mc:AlternateContent>
          </w:r>
          <w:r w:rsidRPr="00D805E6">
            <w:rPr>
              <w:rFonts w:ascii="Palatino Linotype" w:hAnsi="Palatino Linotype"/>
              <w:noProof/>
            </w:rPr>
            <mc:AlternateContent>
              <mc:Choice Requires="wpg">
                <w:drawing>
                  <wp:anchor distT="0" distB="0" distL="114300" distR="114300" simplePos="0" relativeHeight="251659264" behindDoc="0" locked="0" layoutInCell="1" allowOverlap="1" wp14:anchorId="570BB303" wp14:editId="76DF4F94">
                    <wp:simplePos x="0" y="0"/>
                    <mc:AlternateContent>
                      <mc:Choice Requires="wp14">
                        <wp:positionH relativeFrom="page">
                          <wp14:pctPosHOffset>4500</wp14:pctPosHOffset>
                        </wp:positionH>
                      </mc:Choice>
                      <mc:Fallback>
                        <wp:positionH relativeFrom="page">
                          <wp:posOffset>452120</wp:posOffset>
                        </wp:positionH>
                      </mc:Fallback>
                    </mc:AlternateContent>
                    <wp:positionV relativeFrom="page">
                      <wp:align>center</wp:align>
                    </wp:positionV>
                    <wp:extent cx="228600" cy="9144000"/>
                    <wp:effectExtent l="0" t="0" r="0" b="2540"/>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rgbClr val="463077"/>
                            </a:solidFill>
                          </wpg:grpSpPr>
                          <wps:wsp>
                            <wps:cNvPr id="115" name="Rectangle 115"/>
                            <wps:cNvSpPr/>
                            <wps:spPr>
                              <a:xfrm>
                                <a:off x="0" y="0"/>
                                <a:ext cx="228600" cy="8782050"/>
                              </a:xfrm>
                              <a:prstGeom prst="rect">
                                <a:avLst/>
                              </a:prstGeom>
                              <a:grp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86D022B" id="Group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" filled="f" stroked="f"/>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" filled="f" stroked="f" strokeweight="1pt">
                      <v:path arrowok="t"/>
                      <o:lock v:ext="edit" aspectratio="t"/>
                    </v:rect>
                    <w10:wrap anchorx="page" anchory="page"/>
                  </v:group>
                </w:pict>
              </mc:Fallback>
            </mc:AlternateContent>
          </w:r>
        </w:p>
      </w:sdtContent>
    </w:sdt>
    <w:p w14:paraId="540D0E86" w14:textId="77777777" w:rsidR="002E1B52" w:rsidRPr="00D805E6" w:rsidRDefault="002E1B52">
      <w:pPr>
        <w:rPr>
          <w:rFonts w:ascii="Palatino Linotype" w:hAnsi="Palatino Linotype" w:cs="Times New Roman"/>
          <w:b/>
        </w:rPr>
        <w:sectPr w:rsidR="002E1B52" w:rsidRPr="00D805E6" w:rsidSect="001D4CBA">
          <w:footerReference w:type="default" r:id="rId9"/>
          <w:pgSz w:w="15840" w:h="12240" w:orient="landscape" w:code="1"/>
          <w:pgMar w:top="1080" w:right="1440" w:bottom="1440" w:left="1440" w:header="720" w:footer="720" w:gutter="0"/>
          <w:pgNumType w:start="0"/>
          <w:cols w:space="720"/>
          <w:titlePg/>
          <w:docGrid w:linePitch="360"/>
        </w:sectPr>
      </w:pPr>
    </w:p>
    <w:p w14:paraId="50B4B1EE" w14:textId="494257FE" w:rsidR="00D865F5" w:rsidRDefault="00D865F5" w:rsidP="00D865F5">
      <w:pPr>
        <w:rPr>
          <w:rFonts w:ascii="Palatino Linotype" w:hAnsi="Palatino Linotype" w:cs="Times New Roman"/>
          <w:b/>
        </w:rPr>
      </w:pPr>
    </w:p>
    <w:p w14:paraId="113683FE" w14:textId="73725D25" w:rsidR="00510571" w:rsidRDefault="00510571" w:rsidP="00D865F5">
      <w:pPr>
        <w:rPr>
          <w:rFonts w:ascii="Palatino Linotype" w:hAnsi="Palatino Linotype" w:cs="Times New Roman"/>
          <w:b/>
        </w:rPr>
      </w:pPr>
    </w:p>
    <w:p w14:paraId="056C454A" w14:textId="25AACA47" w:rsidR="00510571" w:rsidRDefault="00510571" w:rsidP="00D865F5">
      <w:pPr>
        <w:rPr>
          <w:rFonts w:ascii="Palatino Linotype" w:hAnsi="Palatino Linotype" w:cs="Times New Roman"/>
          <w:b/>
        </w:rPr>
      </w:pPr>
    </w:p>
    <w:p w14:paraId="241EC795" w14:textId="4BDB6509" w:rsidR="00510571" w:rsidRDefault="00510571" w:rsidP="00D865F5">
      <w:pPr>
        <w:rPr>
          <w:rFonts w:ascii="Palatino Linotype" w:hAnsi="Palatino Linotype" w:cs="Times New Roman"/>
          <w:b/>
        </w:rPr>
      </w:pPr>
    </w:p>
    <w:p w14:paraId="3ABFF62B" w14:textId="715398AC" w:rsidR="00510571" w:rsidRDefault="00510571" w:rsidP="00D865F5">
      <w:pPr>
        <w:rPr>
          <w:rFonts w:ascii="Palatino Linotype" w:hAnsi="Palatino Linotype" w:cs="Times New Roman"/>
          <w:b/>
        </w:rPr>
      </w:pPr>
    </w:p>
    <w:p w14:paraId="2F150282" w14:textId="540E112A" w:rsidR="00510571" w:rsidRDefault="00510571" w:rsidP="00D865F5">
      <w:pPr>
        <w:rPr>
          <w:rFonts w:ascii="Palatino Linotype" w:hAnsi="Palatino Linotype" w:cs="Times New Roman"/>
          <w:b/>
        </w:rPr>
      </w:pPr>
    </w:p>
    <w:p w14:paraId="3AB54D3A" w14:textId="58608329" w:rsidR="00510571" w:rsidRDefault="00510571" w:rsidP="00D865F5">
      <w:pPr>
        <w:rPr>
          <w:rFonts w:ascii="Palatino Linotype" w:hAnsi="Palatino Linotype" w:cs="Times New Roman"/>
          <w:b/>
        </w:rPr>
      </w:pPr>
    </w:p>
    <w:p w14:paraId="0994949D" w14:textId="241600E9" w:rsidR="00510571" w:rsidRDefault="00510571" w:rsidP="00D865F5">
      <w:pPr>
        <w:rPr>
          <w:rFonts w:ascii="Palatino Linotype" w:hAnsi="Palatino Linotype" w:cs="Times New Roman"/>
          <w:b/>
        </w:rPr>
      </w:pPr>
    </w:p>
    <w:p w14:paraId="7B2DB51F" w14:textId="238A553C" w:rsidR="00510571" w:rsidRDefault="00510571" w:rsidP="00D865F5">
      <w:pPr>
        <w:rPr>
          <w:rFonts w:ascii="Palatino Linotype" w:hAnsi="Palatino Linotype" w:cs="Times New Roman"/>
          <w:b/>
        </w:rPr>
      </w:pPr>
    </w:p>
    <w:p w14:paraId="0CF492BA" w14:textId="1DAD9854" w:rsidR="00510571" w:rsidRDefault="00510571" w:rsidP="00D865F5">
      <w:pPr>
        <w:rPr>
          <w:rFonts w:ascii="Palatino Linotype" w:hAnsi="Palatino Linotype" w:cs="Times New Roman"/>
          <w:b/>
        </w:rPr>
      </w:pPr>
    </w:p>
    <w:p w14:paraId="27B98F2E" w14:textId="14B6A830" w:rsidR="00510571" w:rsidRDefault="00510571" w:rsidP="00D865F5">
      <w:pPr>
        <w:rPr>
          <w:rFonts w:ascii="Palatino Linotype" w:hAnsi="Palatino Linotype" w:cs="Times New Roman"/>
          <w:b/>
        </w:rPr>
      </w:pPr>
    </w:p>
    <w:p w14:paraId="3E5EF010" w14:textId="5B2C593F" w:rsidR="00510571" w:rsidRDefault="00510571" w:rsidP="00D865F5">
      <w:pPr>
        <w:rPr>
          <w:rFonts w:ascii="Palatino Linotype" w:hAnsi="Palatino Linotype" w:cs="Times New Roman"/>
          <w:b/>
        </w:rPr>
      </w:pPr>
    </w:p>
    <w:p w14:paraId="4F68B202" w14:textId="7E81D4AF" w:rsidR="00510571" w:rsidRDefault="00510571" w:rsidP="00D865F5">
      <w:pPr>
        <w:rPr>
          <w:rFonts w:ascii="Palatino Linotype" w:hAnsi="Palatino Linotype" w:cs="Times New Roman"/>
          <w:b/>
        </w:rPr>
      </w:pPr>
    </w:p>
    <w:p w14:paraId="55C9353C" w14:textId="230C1BC9" w:rsidR="00510571" w:rsidRDefault="00510571" w:rsidP="00D865F5">
      <w:pPr>
        <w:rPr>
          <w:rFonts w:ascii="Palatino Linotype" w:hAnsi="Palatino Linotype" w:cs="Times New Roman"/>
          <w:b/>
        </w:rPr>
      </w:pPr>
    </w:p>
    <w:p w14:paraId="2292B175" w14:textId="121571FD" w:rsidR="00510571" w:rsidRDefault="00510571" w:rsidP="00D865F5">
      <w:pPr>
        <w:rPr>
          <w:rFonts w:ascii="Palatino Linotype" w:hAnsi="Palatino Linotype" w:cs="Times New Roman"/>
          <w:b/>
        </w:rPr>
      </w:pPr>
    </w:p>
    <w:p w14:paraId="5BC2B852" w14:textId="58261195" w:rsidR="00510571" w:rsidRDefault="00510571" w:rsidP="00D865F5">
      <w:pPr>
        <w:rPr>
          <w:rFonts w:ascii="Palatino Linotype" w:hAnsi="Palatino Linotype" w:cs="Times New Roman"/>
          <w:b/>
        </w:rPr>
      </w:pPr>
    </w:p>
    <w:p w14:paraId="738BB927" w14:textId="77777777" w:rsidR="00510571" w:rsidRDefault="00510571" w:rsidP="00D865F5">
      <w:pPr>
        <w:rPr>
          <w:rFonts w:ascii="Palatino Linotype" w:hAnsi="Palatino Linotype" w:cs="Times New Roman"/>
          <w:b/>
        </w:rPr>
      </w:pPr>
    </w:p>
    <w:p w14:paraId="4253A3C2" w14:textId="05A8CF94" w:rsidR="00510571" w:rsidRPr="00510571" w:rsidRDefault="00510571" w:rsidP="00510571">
      <w:pPr>
        <w:rPr>
          <w:rFonts w:ascii="Corbel" w:hAnsi="Corbel" w:cs="Times New Roman"/>
          <w:bCs/>
        </w:rPr>
      </w:pPr>
      <w:r w:rsidRPr="00510571">
        <w:rPr>
          <w:rFonts w:ascii="Corbel" w:hAnsi="Corbel" w:cs="Times New Roman"/>
          <w:bCs/>
        </w:rPr>
        <w:t xml:space="preserve">This publication can be found at: </w:t>
      </w:r>
      <w:hyperlink r:id="rId10" w:history="1">
        <w:r w:rsidRPr="00B67BC0">
          <w:rPr>
            <w:rStyle w:val="Hyperlink"/>
            <w:rFonts w:ascii="Corbel" w:hAnsi="Corbel" w:cs="Times New Roman"/>
            <w:bCs/>
          </w:rPr>
          <w:t>https://budget.sfsu.edu/budget-process-operating-budget</w:t>
        </w:r>
      </w:hyperlink>
      <w:r>
        <w:rPr>
          <w:rFonts w:ascii="Corbel" w:hAnsi="Corbel" w:cs="Times New Roman"/>
          <w:bCs/>
        </w:rPr>
        <w:t xml:space="preserve"> </w:t>
      </w:r>
    </w:p>
    <w:p w14:paraId="7587374C" w14:textId="273BF7C6" w:rsidR="00510571" w:rsidRPr="00510571" w:rsidRDefault="00510571" w:rsidP="00510571">
      <w:pPr>
        <w:rPr>
          <w:rFonts w:ascii="Corbel" w:hAnsi="Corbel" w:cs="Times New Roman"/>
          <w:bCs/>
        </w:rPr>
      </w:pPr>
      <w:r w:rsidRPr="00510571">
        <w:rPr>
          <w:rFonts w:ascii="Corbel" w:hAnsi="Corbel" w:cs="Times New Roman"/>
          <w:bCs/>
        </w:rPr>
        <w:t>The</w:t>
      </w:r>
      <w:r>
        <w:rPr>
          <w:rFonts w:ascii="Corbel" w:hAnsi="Corbel" w:cs="Times New Roman"/>
          <w:bCs/>
        </w:rPr>
        <w:t xml:space="preserve"> </w:t>
      </w:r>
      <w:r w:rsidRPr="00510571">
        <w:rPr>
          <w:rFonts w:ascii="Corbel" w:hAnsi="Corbel" w:cs="Times New Roman"/>
          <w:bCs/>
        </w:rPr>
        <w:t>Budget Planning Assumptions</w:t>
      </w:r>
      <w:r>
        <w:rPr>
          <w:rFonts w:ascii="Corbel" w:hAnsi="Corbel" w:cs="Times New Roman"/>
          <w:bCs/>
        </w:rPr>
        <w:t xml:space="preserve"> </w:t>
      </w:r>
      <w:r w:rsidRPr="00510571">
        <w:rPr>
          <w:rFonts w:ascii="Corbel" w:hAnsi="Corbel" w:cs="Times New Roman"/>
          <w:bCs/>
        </w:rPr>
        <w:t>F</w:t>
      </w:r>
      <w:r>
        <w:rPr>
          <w:rFonts w:ascii="Corbel" w:hAnsi="Corbel" w:cs="Times New Roman"/>
          <w:bCs/>
        </w:rPr>
        <w:t xml:space="preserve">iscal </w:t>
      </w:r>
      <w:r w:rsidRPr="00510571">
        <w:rPr>
          <w:rFonts w:ascii="Corbel" w:hAnsi="Corbel" w:cs="Times New Roman"/>
          <w:bCs/>
        </w:rPr>
        <w:t>Y</w:t>
      </w:r>
      <w:r>
        <w:rPr>
          <w:rFonts w:ascii="Corbel" w:hAnsi="Corbel" w:cs="Times New Roman"/>
          <w:bCs/>
        </w:rPr>
        <w:t>ear</w:t>
      </w:r>
      <w:r w:rsidRPr="00510571">
        <w:rPr>
          <w:rFonts w:ascii="Corbel" w:hAnsi="Corbel" w:cs="Times New Roman"/>
          <w:bCs/>
        </w:rPr>
        <w:t xml:space="preserve"> 202</w:t>
      </w:r>
      <w:r w:rsidR="002614E5">
        <w:rPr>
          <w:rFonts w:ascii="Corbel" w:hAnsi="Corbel" w:cs="Times New Roman"/>
          <w:bCs/>
        </w:rPr>
        <w:t>5</w:t>
      </w:r>
      <w:r w:rsidRPr="00510571">
        <w:rPr>
          <w:rFonts w:ascii="Corbel" w:hAnsi="Corbel" w:cs="Times New Roman"/>
          <w:bCs/>
        </w:rPr>
        <w:t xml:space="preserve"> is developed by San Francisco State University Budget Administration and Operations</w:t>
      </w:r>
    </w:p>
    <w:p w14:paraId="343D31CB" w14:textId="77777777" w:rsidR="00510571" w:rsidRDefault="00510571" w:rsidP="00D865F5">
      <w:pPr>
        <w:rPr>
          <w:rFonts w:ascii="Palatino Linotype" w:hAnsi="Palatino Linotype" w:cs="Times New Roman"/>
          <w:b/>
        </w:rPr>
      </w:pPr>
    </w:p>
    <w:p w14:paraId="13F2FEC1" w14:textId="0AE00F39" w:rsidR="00D865F5" w:rsidRPr="00D865F5" w:rsidRDefault="00D865F5" w:rsidP="00D865F5">
      <w:pPr>
        <w:rPr>
          <w:rFonts w:ascii="Palatino Linotype" w:hAnsi="Palatino Linotype" w:cs="Times New Roman"/>
        </w:rPr>
        <w:sectPr w:rsidR="00D865F5" w:rsidRPr="00D865F5" w:rsidSect="001D4CBA">
          <w:footerReference w:type="default" r:id="rId11"/>
          <w:pgSz w:w="15840" w:h="12240" w:orient="landscape" w:code="1"/>
          <w:pgMar w:top="1080" w:right="1440" w:bottom="1440" w:left="1440" w:header="720" w:footer="720" w:gutter="0"/>
          <w:pgNumType w:start="1"/>
          <w:cols w:space="720"/>
          <w:titlePg/>
          <w:docGrid w:linePitch="360"/>
        </w:sectPr>
      </w:pPr>
    </w:p>
    <w:p w14:paraId="6C23DDF2" w14:textId="77777777" w:rsidR="00426446" w:rsidRPr="00C22A44" w:rsidRDefault="00D9371A">
      <w:pPr>
        <w:rPr>
          <w:rFonts w:cstheme="minorHAnsi"/>
          <w:b/>
          <w:sz w:val="40"/>
          <w:szCs w:val="40"/>
        </w:rPr>
      </w:pPr>
      <w:r w:rsidRPr="00C22A44">
        <w:rPr>
          <w:rFonts w:cstheme="minorHAnsi"/>
          <w:b/>
          <w:sz w:val="40"/>
          <w:szCs w:val="40"/>
        </w:rPr>
        <w:lastRenderedPageBreak/>
        <w:t>PLANNING PARAMETERS</w:t>
      </w:r>
    </w:p>
    <w:p w14:paraId="370670B8" w14:textId="77777777" w:rsidR="00D9371A" w:rsidRDefault="00D9371A">
      <w:pPr>
        <w:rPr>
          <w:rFonts w:ascii="Palatino Linotype" w:hAnsi="Palatino Linotype" w:cs="Times New Roman"/>
          <w:b/>
          <w:sz w:val="28"/>
          <w:szCs w:val="40"/>
        </w:rPr>
      </w:pPr>
    </w:p>
    <w:p w14:paraId="0D1F1A97" w14:textId="77777777" w:rsidR="00D9371A" w:rsidRPr="00D9371A" w:rsidRDefault="00D9371A">
      <w:pPr>
        <w:rPr>
          <w:rFonts w:ascii="Palatino Linotype" w:hAnsi="Palatino Linotype" w:cs="Times New Roman"/>
          <w:b/>
          <w:sz w:val="28"/>
          <w:szCs w:val="40"/>
        </w:rPr>
      </w:pPr>
    </w:p>
    <w:sdt>
      <w:sdtPr>
        <w:rPr>
          <w:rFonts w:asciiTheme="minorHAnsi" w:eastAsiaTheme="minorHAnsi" w:hAnsiTheme="minorHAnsi" w:cstheme="minorBidi"/>
          <w:color w:val="auto"/>
          <w:sz w:val="22"/>
          <w:szCs w:val="22"/>
        </w:rPr>
        <w:id w:val="-536273852"/>
        <w:docPartObj>
          <w:docPartGallery w:val="Table of Contents"/>
          <w:docPartUnique/>
        </w:docPartObj>
      </w:sdtPr>
      <w:sdtEndPr>
        <w:rPr>
          <w:b/>
          <w:bCs/>
          <w:noProof/>
        </w:rPr>
      </w:sdtEndPr>
      <w:sdtContent>
        <w:p w14:paraId="7D4BBADD" w14:textId="77777777" w:rsidR="00D9371A" w:rsidRPr="00D9371A" w:rsidRDefault="00D9371A">
          <w:pPr>
            <w:pStyle w:val="TOCHeading"/>
            <w:rPr>
              <w:rFonts w:asciiTheme="minorHAnsi" w:hAnsiTheme="minorHAnsi" w:cstheme="minorHAnsi"/>
              <w:sz w:val="44"/>
            </w:rPr>
          </w:pPr>
          <w:r w:rsidRPr="00D9371A">
            <w:rPr>
              <w:rFonts w:asciiTheme="minorHAnsi" w:hAnsiTheme="minorHAnsi" w:cstheme="minorHAnsi"/>
              <w:sz w:val="44"/>
            </w:rPr>
            <w:t>CONTENTS</w:t>
          </w:r>
        </w:p>
        <w:p w14:paraId="5D4CB056" w14:textId="77777777" w:rsidR="00D9371A" w:rsidRPr="00D9371A" w:rsidRDefault="00D9371A" w:rsidP="00D9371A">
          <w:pPr>
            <w:rPr>
              <w:rFonts w:cstheme="minorHAnsi"/>
              <w:sz w:val="32"/>
            </w:rPr>
          </w:pPr>
        </w:p>
        <w:p w14:paraId="6215BD6A" w14:textId="3764846F" w:rsidR="00D9371A" w:rsidRPr="00D9371A" w:rsidRDefault="00D9371A" w:rsidP="00D9371A">
          <w:pPr>
            <w:pStyle w:val="TOC1"/>
            <w:tabs>
              <w:tab w:val="right" w:leader="dot" w:pos="10430"/>
            </w:tabs>
            <w:spacing w:line="720" w:lineRule="auto"/>
            <w:rPr>
              <w:rFonts w:eastAsiaTheme="minorEastAsia" w:cstheme="minorHAnsi"/>
              <w:noProof/>
              <w:sz w:val="32"/>
            </w:rPr>
          </w:pPr>
          <w:r w:rsidRPr="00D9371A">
            <w:rPr>
              <w:rFonts w:cstheme="minorHAnsi"/>
              <w:sz w:val="32"/>
            </w:rPr>
            <w:fldChar w:fldCharType="begin"/>
          </w:r>
          <w:r w:rsidRPr="00D9371A">
            <w:rPr>
              <w:rFonts w:cstheme="minorHAnsi"/>
              <w:sz w:val="32"/>
            </w:rPr>
            <w:instrText xml:space="preserve"> TOC \o "1-3" \h \z \u </w:instrText>
          </w:r>
          <w:r w:rsidRPr="00D9371A">
            <w:rPr>
              <w:rFonts w:cstheme="minorHAnsi"/>
              <w:sz w:val="32"/>
            </w:rPr>
            <w:fldChar w:fldCharType="separate"/>
          </w:r>
          <w:hyperlink w:anchor="_Toc31959854" w:history="1">
            <w:r w:rsidRPr="00D9371A">
              <w:rPr>
                <w:rStyle w:val="Hyperlink"/>
                <w:rFonts w:cstheme="minorHAnsi"/>
                <w:noProof/>
                <w:sz w:val="32"/>
              </w:rPr>
              <w:t>ENROLLMENT</w:t>
            </w:r>
            <w:r w:rsidRPr="00D9371A">
              <w:rPr>
                <w:rFonts w:cstheme="minorHAnsi"/>
                <w:noProof/>
                <w:webHidden/>
                <w:sz w:val="32"/>
              </w:rPr>
              <w:tab/>
            </w:r>
            <w:r w:rsidRPr="00D9371A">
              <w:rPr>
                <w:rFonts w:cstheme="minorHAnsi"/>
                <w:noProof/>
                <w:webHidden/>
                <w:sz w:val="32"/>
              </w:rPr>
              <w:fldChar w:fldCharType="begin"/>
            </w:r>
            <w:r w:rsidRPr="00D9371A">
              <w:rPr>
                <w:rFonts w:cstheme="minorHAnsi"/>
                <w:noProof/>
                <w:webHidden/>
                <w:sz w:val="32"/>
              </w:rPr>
              <w:instrText xml:space="preserve"> PAGEREF _Toc31959854 \h </w:instrText>
            </w:r>
            <w:r w:rsidRPr="00D9371A">
              <w:rPr>
                <w:rFonts w:cstheme="minorHAnsi"/>
                <w:noProof/>
                <w:webHidden/>
                <w:sz w:val="32"/>
              </w:rPr>
            </w:r>
            <w:r w:rsidRPr="00D9371A">
              <w:rPr>
                <w:rFonts w:cstheme="minorHAnsi"/>
                <w:noProof/>
                <w:webHidden/>
                <w:sz w:val="32"/>
              </w:rPr>
              <w:fldChar w:fldCharType="separate"/>
            </w:r>
            <w:r w:rsidR="00AD70AD">
              <w:rPr>
                <w:rFonts w:cstheme="minorHAnsi"/>
                <w:noProof/>
                <w:webHidden/>
                <w:sz w:val="32"/>
              </w:rPr>
              <w:t>2</w:t>
            </w:r>
            <w:r w:rsidRPr="00D9371A">
              <w:rPr>
                <w:rFonts w:cstheme="minorHAnsi"/>
                <w:noProof/>
                <w:webHidden/>
                <w:sz w:val="32"/>
              </w:rPr>
              <w:fldChar w:fldCharType="end"/>
            </w:r>
          </w:hyperlink>
        </w:p>
        <w:p w14:paraId="7710741B" w14:textId="6D587F81" w:rsidR="00D9371A" w:rsidRPr="00D9371A" w:rsidRDefault="00D9371A" w:rsidP="00D9371A">
          <w:pPr>
            <w:pStyle w:val="TOC1"/>
            <w:tabs>
              <w:tab w:val="right" w:leader="dot" w:pos="10430"/>
            </w:tabs>
            <w:spacing w:line="720" w:lineRule="auto"/>
            <w:rPr>
              <w:rFonts w:eastAsiaTheme="minorEastAsia" w:cstheme="minorHAnsi"/>
              <w:noProof/>
              <w:sz w:val="32"/>
            </w:rPr>
          </w:pPr>
          <w:hyperlink w:anchor="_Toc31959855" w:history="1">
            <w:r w:rsidRPr="00D9371A">
              <w:rPr>
                <w:rStyle w:val="Hyperlink"/>
                <w:rFonts w:cstheme="minorHAnsi"/>
                <w:noProof/>
                <w:sz w:val="32"/>
              </w:rPr>
              <w:t>REVENUE ASSUMPTIONS</w:t>
            </w:r>
            <w:r w:rsidRPr="00D9371A">
              <w:rPr>
                <w:rFonts w:cstheme="minorHAnsi"/>
                <w:noProof/>
                <w:webHidden/>
                <w:sz w:val="32"/>
              </w:rPr>
              <w:tab/>
            </w:r>
            <w:r w:rsidRPr="00D9371A">
              <w:rPr>
                <w:rFonts w:cstheme="minorHAnsi"/>
                <w:noProof/>
                <w:webHidden/>
                <w:sz w:val="32"/>
              </w:rPr>
              <w:fldChar w:fldCharType="begin"/>
            </w:r>
            <w:r w:rsidRPr="00D9371A">
              <w:rPr>
                <w:rFonts w:cstheme="minorHAnsi"/>
                <w:noProof/>
                <w:webHidden/>
                <w:sz w:val="32"/>
              </w:rPr>
              <w:instrText xml:space="preserve"> PAGEREF _Toc31959855 \h </w:instrText>
            </w:r>
            <w:r w:rsidRPr="00D9371A">
              <w:rPr>
                <w:rFonts w:cstheme="minorHAnsi"/>
                <w:noProof/>
                <w:webHidden/>
                <w:sz w:val="32"/>
              </w:rPr>
            </w:r>
            <w:r w:rsidRPr="00D9371A">
              <w:rPr>
                <w:rFonts w:cstheme="minorHAnsi"/>
                <w:noProof/>
                <w:webHidden/>
                <w:sz w:val="32"/>
              </w:rPr>
              <w:fldChar w:fldCharType="separate"/>
            </w:r>
            <w:r w:rsidR="00AD70AD">
              <w:rPr>
                <w:rFonts w:cstheme="minorHAnsi"/>
                <w:noProof/>
                <w:webHidden/>
                <w:sz w:val="32"/>
              </w:rPr>
              <w:t>3</w:t>
            </w:r>
            <w:r w:rsidRPr="00D9371A">
              <w:rPr>
                <w:rFonts w:cstheme="minorHAnsi"/>
                <w:noProof/>
                <w:webHidden/>
                <w:sz w:val="32"/>
              </w:rPr>
              <w:fldChar w:fldCharType="end"/>
            </w:r>
          </w:hyperlink>
        </w:p>
        <w:p w14:paraId="4D431F87" w14:textId="32F8BDF1" w:rsidR="00D9371A" w:rsidRPr="00D9371A" w:rsidRDefault="00D9371A" w:rsidP="00D9371A">
          <w:pPr>
            <w:pStyle w:val="TOC1"/>
            <w:tabs>
              <w:tab w:val="right" w:leader="dot" w:pos="10430"/>
            </w:tabs>
            <w:spacing w:line="720" w:lineRule="auto"/>
            <w:rPr>
              <w:rFonts w:eastAsiaTheme="minorEastAsia" w:cstheme="minorHAnsi"/>
              <w:noProof/>
              <w:sz w:val="32"/>
            </w:rPr>
          </w:pPr>
          <w:hyperlink w:anchor="_Toc31959856" w:history="1">
            <w:r w:rsidRPr="00D9371A">
              <w:rPr>
                <w:rStyle w:val="Hyperlink"/>
                <w:rFonts w:cstheme="minorHAnsi"/>
                <w:noProof/>
                <w:sz w:val="32"/>
              </w:rPr>
              <w:t>FIXED COSTS</w:t>
            </w:r>
            <w:r w:rsidRPr="00D9371A">
              <w:rPr>
                <w:rFonts w:cstheme="minorHAnsi"/>
                <w:noProof/>
                <w:webHidden/>
                <w:sz w:val="32"/>
              </w:rPr>
              <w:tab/>
            </w:r>
            <w:r w:rsidRPr="00D9371A">
              <w:rPr>
                <w:rFonts w:cstheme="minorHAnsi"/>
                <w:noProof/>
                <w:webHidden/>
                <w:sz w:val="32"/>
              </w:rPr>
              <w:fldChar w:fldCharType="begin"/>
            </w:r>
            <w:r w:rsidRPr="00D9371A">
              <w:rPr>
                <w:rFonts w:cstheme="minorHAnsi"/>
                <w:noProof/>
                <w:webHidden/>
                <w:sz w:val="32"/>
              </w:rPr>
              <w:instrText xml:space="preserve"> PAGEREF _Toc31959856 \h </w:instrText>
            </w:r>
            <w:r w:rsidRPr="00D9371A">
              <w:rPr>
                <w:rFonts w:cstheme="minorHAnsi"/>
                <w:noProof/>
                <w:webHidden/>
                <w:sz w:val="32"/>
              </w:rPr>
            </w:r>
            <w:r w:rsidRPr="00D9371A">
              <w:rPr>
                <w:rFonts w:cstheme="minorHAnsi"/>
                <w:noProof/>
                <w:webHidden/>
                <w:sz w:val="32"/>
              </w:rPr>
              <w:fldChar w:fldCharType="separate"/>
            </w:r>
            <w:r w:rsidR="00AD70AD">
              <w:rPr>
                <w:rFonts w:cstheme="minorHAnsi"/>
                <w:noProof/>
                <w:webHidden/>
                <w:sz w:val="32"/>
              </w:rPr>
              <w:t>9</w:t>
            </w:r>
            <w:r w:rsidRPr="00D9371A">
              <w:rPr>
                <w:rFonts w:cstheme="minorHAnsi"/>
                <w:noProof/>
                <w:webHidden/>
                <w:sz w:val="32"/>
              </w:rPr>
              <w:fldChar w:fldCharType="end"/>
            </w:r>
          </w:hyperlink>
        </w:p>
        <w:p w14:paraId="231D514A" w14:textId="77777777" w:rsidR="00D9371A" w:rsidRDefault="00D9371A" w:rsidP="00D9371A">
          <w:pPr>
            <w:spacing w:line="720" w:lineRule="auto"/>
          </w:pPr>
          <w:r w:rsidRPr="00D9371A">
            <w:rPr>
              <w:rFonts w:cstheme="minorHAnsi"/>
              <w:b/>
              <w:bCs/>
              <w:noProof/>
              <w:sz w:val="32"/>
            </w:rPr>
            <w:fldChar w:fldCharType="end"/>
          </w:r>
        </w:p>
      </w:sdtContent>
    </w:sdt>
    <w:p w14:paraId="36C45628" w14:textId="3E4CEC50" w:rsidR="00D865F5" w:rsidRDefault="00D865F5">
      <w:pPr>
        <w:rPr>
          <w:rFonts w:ascii="Palatino Linotype" w:hAnsi="Palatino Linotype" w:cs="Times New Roman"/>
          <w:b/>
        </w:rPr>
      </w:pPr>
    </w:p>
    <w:p w14:paraId="252A00F1" w14:textId="72FA5E52" w:rsidR="00056EE0" w:rsidRPr="00D805E6" w:rsidRDefault="00D865F5">
      <w:pPr>
        <w:rPr>
          <w:rFonts w:ascii="Palatino Linotype" w:hAnsi="Palatino Linotype" w:cs="Times New Roman"/>
        </w:rPr>
      </w:pPr>
      <w:r>
        <w:rPr>
          <w:rFonts w:ascii="Palatino Linotype" w:hAnsi="Palatino Linotype" w:cs="Times New Roman"/>
          <w:b/>
        </w:rPr>
        <w:br w:type="page"/>
      </w:r>
    </w:p>
    <w:p w14:paraId="5772F12B" w14:textId="77777777" w:rsidR="002E1B52" w:rsidRPr="00D805E6" w:rsidRDefault="002E1B52">
      <w:pPr>
        <w:rPr>
          <w:rFonts w:ascii="Palatino Linotype" w:hAnsi="Palatino Linotype" w:cs="Times New Roman"/>
          <w:b/>
        </w:rPr>
        <w:sectPr w:rsidR="002E1B52" w:rsidRPr="00D805E6" w:rsidSect="001D4CBA">
          <w:footerReference w:type="default" r:id="rId12"/>
          <w:footerReference w:type="first" r:id="rId13"/>
          <w:pgSz w:w="15840" w:h="12240" w:orient="landscape" w:code="1"/>
          <w:pgMar w:top="1080" w:right="1440" w:bottom="1440" w:left="1440" w:header="720" w:footer="720" w:gutter="0"/>
          <w:pgNumType w:fmt="lowerRoman" w:start="1"/>
          <w:cols w:space="720"/>
          <w:titlePg/>
          <w:docGrid w:linePitch="360"/>
        </w:sectPr>
      </w:pPr>
    </w:p>
    <w:tbl>
      <w:tblPr>
        <w:tblStyle w:val="TableGrid"/>
        <w:tblW w:w="14400" w:type="dxa"/>
        <w:tblBorders>
          <w:top w:val="single" w:sz="4" w:space="0" w:color="D5CBD7" w:themeColor="background2" w:themeShade="E6"/>
          <w:left w:val="single" w:sz="4" w:space="0" w:color="D5CBD7" w:themeColor="background2" w:themeShade="E6"/>
          <w:bottom w:val="single" w:sz="4" w:space="0" w:color="D5CBD7" w:themeColor="background2" w:themeShade="E6"/>
          <w:right w:val="single" w:sz="4" w:space="0" w:color="D5CBD7" w:themeColor="background2" w:themeShade="E6"/>
          <w:insideH w:val="single" w:sz="4" w:space="0" w:color="D5CBD7" w:themeColor="background2" w:themeShade="E6"/>
          <w:insideV w:val="single" w:sz="4" w:space="0" w:color="D5CBD7" w:themeColor="background2" w:themeShade="E6"/>
        </w:tblBorders>
        <w:tblLook w:val="04A0" w:firstRow="1" w:lastRow="0" w:firstColumn="1" w:lastColumn="0" w:noHBand="0" w:noVBand="1"/>
      </w:tblPr>
      <w:tblGrid>
        <w:gridCol w:w="2150"/>
        <w:gridCol w:w="4052"/>
        <w:gridCol w:w="5377"/>
        <w:gridCol w:w="2780"/>
        <w:gridCol w:w="41"/>
      </w:tblGrid>
      <w:tr w:rsidR="00294067" w:rsidRPr="00E43297" w14:paraId="2DD58F22" w14:textId="77777777" w:rsidTr="008D6520">
        <w:trPr>
          <w:gridAfter w:val="1"/>
          <w:wAfter w:w="42" w:type="dxa"/>
          <w:trHeight w:val="908"/>
        </w:trPr>
        <w:tc>
          <w:tcPr>
            <w:tcW w:w="2160" w:type="dxa"/>
            <w:shd w:val="clear" w:color="auto" w:fill="E8BF6A"/>
          </w:tcPr>
          <w:p w14:paraId="6F9AF3BB" w14:textId="77777777" w:rsidR="006A4040" w:rsidRPr="00E43297" w:rsidRDefault="006A4040">
            <w:pPr>
              <w:rPr>
                <w:rFonts w:cs="Times New Roman"/>
                <w:b/>
                <w:sz w:val="24"/>
                <w:szCs w:val="24"/>
              </w:rPr>
            </w:pPr>
            <w:r w:rsidRPr="00E43297">
              <w:rPr>
                <w:rFonts w:cs="Times New Roman"/>
                <w:b/>
                <w:sz w:val="24"/>
                <w:szCs w:val="24"/>
              </w:rPr>
              <w:lastRenderedPageBreak/>
              <w:t>Planning Parameters</w:t>
            </w:r>
          </w:p>
        </w:tc>
        <w:tc>
          <w:tcPr>
            <w:tcW w:w="4140" w:type="dxa"/>
            <w:shd w:val="clear" w:color="auto" w:fill="E8BF6A"/>
          </w:tcPr>
          <w:p w14:paraId="26854977" w14:textId="77777777" w:rsidR="006A4040" w:rsidRPr="00E43297" w:rsidRDefault="006A4040">
            <w:pPr>
              <w:rPr>
                <w:rFonts w:cs="Times New Roman"/>
                <w:b/>
                <w:sz w:val="24"/>
                <w:szCs w:val="24"/>
              </w:rPr>
            </w:pPr>
            <w:r w:rsidRPr="00E43297">
              <w:rPr>
                <w:rFonts w:cs="Times New Roman"/>
                <w:b/>
                <w:sz w:val="24"/>
                <w:szCs w:val="24"/>
              </w:rPr>
              <w:t>Description</w:t>
            </w:r>
          </w:p>
        </w:tc>
        <w:tc>
          <w:tcPr>
            <w:tcW w:w="5490" w:type="dxa"/>
            <w:shd w:val="clear" w:color="auto" w:fill="E8BF6A"/>
          </w:tcPr>
          <w:p w14:paraId="62602FDF" w14:textId="77777777" w:rsidR="006A4040" w:rsidRPr="00E43297" w:rsidRDefault="006A4040">
            <w:pPr>
              <w:rPr>
                <w:rFonts w:cs="Times New Roman"/>
                <w:b/>
                <w:sz w:val="24"/>
                <w:szCs w:val="24"/>
              </w:rPr>
            </w:pPr>
            <w:r w:rsidRPr="00E43297">
              <w:rPr>
                <w:rFonts w:cs="Times New Roman"/>
                <w:b/>
                <w:sz w:val="24"/>
                <w:szCs w:val="24"/>
              </w:rPr>
              <w:t>Amounts (if known)</w:t>
            </w:r>
          </w:p>
        </w:tc>
        <w:tc>
          <w:tcPr>
            <w:tcW w:w="2788" w:type="dxa"/>
            <w:shd w:val="clear" w:color="auto" w:fill="E8BF6A"/>
          </w:tcPr>
          <w:p w14:paraId="1F196F75" w14:textId="77777777" w:rsidR="006A4040" w:rsidRPr="00E43297" w:rsidRDefault="006A4040">
            <w:pPr>
              <w:rPr>
                <w:rFonts w:cs="Times New Roman"/>
                <w:b/>
                <w:sz w:val="24"/>
                <w:szCs w:val="24"/>
              </w:rPr>
            </w:pPr>
            <w:r w:rsidRPr="00E43297">
              <w:rPr>
                <w:rFonts w:cs="Times New Roman"/>
                <w:b/>
                <w:sz w:val="24"/>
                <w:szCs w:val="24"/>
              </w:rPr>
              <w:t>Other information/Resources</w:t>
            </w:r>
          </w:p>
        </w:tc>
      </w:tr>
      <w:tr w:rsidR="00294067" w:rsidRPr="00E43297" w14:paraId="6DE2F2BA" w14:textId="77777777" w:rsidTr="008D6520">
        <w:trPr>
          <w:trHeight w:val="512"/>
        </w:trPr>
        <w:tc>
          <w:tcPr>
            <w:tcW w:w="14620" w:type="dxa"/>
            <w:gridSpan w:val="5"/>
            <w:shd w:val="clear" w:color="auto" w:fill="463077"/>
          </w:tcPr>
          <w:p w14:paraId="74E0C498" w14:textId="77777777" w:rsidR="00294067" w:rsidRPr="00D9371A" w:rsidRDefault="00D9371A" w:rsidP="00D9371A">
            <w:pPr>
              <w:pStyle w:val="Heading1"/>
              <w:rPr>
                <w:b/>
              </w:rPr>
            </w:pPr>
            <w:bookmarkStart w:id="0" w:name="_Toc31959854"/>
            <w:r w:rsidRPr="00D9371A">
              <w:rPr>
                <w:b/>
                <w:color w:val="FFFFFF" w:themeColor="background1"/>
              </w:rPr>
              <w:t>ENROLLMENT</w:t>
            </w:r>
            <w:bookmarkEnd w:id="0"/>
          </w:p>
        </w:tc>
      </w:tr>
      <w:tr w:rsidR="00294067" w:rsidRPr="00E43297" w14:paraId="122BF282" w14:textId="77777777" w:rsidTr="008D6520">
        <w:trPr>
          <w:gridAfter w:val="1"/>
          <w:wAfter w:w="42" w:type="dxa"/>
          <w:trHeight w:val="4580"/>
        </w:trPr>
        <w:tc>
          <w:tcPr>
            <w:tcW w:w="2160" w:type="dxa"/>
          </w:tcPr>
          <w:p w14:paraId="5D8CD239" w14:textId="77777777" w:rsidR="006A4040" w:rsidRDefault="008B3975">
            <w:pPr>
              <w:rPr>
                <w:rFonts w:cs="Times New Roman"/>
                <w:b/>
                <w:sz w:val="24"/>
                <w:szCs w:val="24"/>
              </w:rPr>
            </w:pPr>
            <w:r w:rsidRPr="00790945">
              <w:rPr>
                <w:rFonts w:cs="Times New Roman"/>
                <w:b/>
                <w:sz w:val="24"/>
                <w:szCs w:val="24"/>
              </w:rPr>
              <w:t>University Enrollment/FTEs Planned Target</w:t>
            </w:r>
          </w:p>
          <w:p w14:paraId="3686BEFC" w14:textId="3E69025F" w:rsidR="008D6520" w:rsidRPr="00E43297" w:rsidRDefault="008D6520">
            <w:pPr>
              <w:rPr>
                <w:rFonts w:cs="Times New Roman"/>
                <w:b/>
                <w:sz w:val="24"/>
                <w:szCs w:val="24"/>
              </w:rPr>
            </w:pPr>
          </w:p>
        </w:tc>
        <w:tc>
          <w:tcPr>
            <w:tcW w:w="4140" w:type="dxa"/>
          </w:tcPr>
          <w:p w14:paraId="6A59954C" w14:textId="546F6A3C" w:rsidR="008B3975" w:rsidRDefault="00214A5D">
            <w:pPr>
              <w:rPr>
                <w:rFonts w:cs="Times New Roman"/>
                <w:sz w:val="24"/>
                <w:szCs w:val="24"/>
              </w:rPr>
            </w:pPr>
            <w:r>
              <w:rPr>
                <w:rFonts w:cs="Times New Roman"/>
                <w:sz w:val="24"/>
                <w:szCs w:val="24"/>
              </w:rPr>
              <w:t>SFSU</w:t>
            </w:r>
            <w:r w:rsidR="005E5445" w:rsidRPr="00E43297">
              <w:rPr>
                <w:rFonts w:cs="Times New Roman"/>
                <w:sz w:val="24"/>
                <w:szCs w:val="24"/>
              </w:rPr>
              <w:t xml:space="preserve"> t</w:t>
            </w:r>
            <w:r w:rsidR="008B3975" w:rsidRPr="00E43297">
              <w:rPr>
                <w:rFonts w:cs="Times New Roman"/>
                <w:sz w:val="24"/>
                <w:szCs w:val="24"/>
              </w:rPr>
              <w:t xml:space="preserve">he </w:t>
            </w:r>
            <w:r w:rsidR="00117E45" w:rsidRPr="00E43297">
              <w:rPr>
                <w:rFonts w:cs="Times New Roman"/>
                <w:sz w:val="24"/>
                <w:szCs w:val="24"/>
              </w:rPr>
              <w:t>enrollment FTE</w:t>
            </w:r>
            <w:r w:rsidR="002568A0">
              <w:rPr>
                <w:rFonts w:cs="Times New Roman"/>
                <w:sz w:val="24"/>
                <w:szCs w:val="24"/>
              </w:rPr>
              <w:t xml:space="preserve"> </w:t>
            </w:r>
            <w:r>
              <w:rPr>
                <w:rFonts w:cs="Times New Roman"/>
                <w:sz w:val="24"/>
                <w:szCs w:val="24"/>
              </w:rPr>
              <w:t>projects</w:t>
            </w:r>
            <w:r w:rsidR="002568A0">
              <w:rPr>
                <w:rFonts w:cs="Times New Roman"/>
                <w:sz w:val="24"/>
                <w:szCs w:val="24"/>
              </w:rPr>
              <w:t xml:space="preserve"> for FY2</w:t>
            </w:r>
            <w:r w:rsidR="0071609C">
              <w:rPr>
                <w:rFonts w:cs="Times New Roman"/>
                <w:sz w:val="24"/>
                <w:szCs w:val="24"/>
              </w:rPr>
              <w:t>5</w:t>
            </w:r>
            <w:r w:rsidR="00EF1450">
              <w:rPr>
                <w:rFonts w:cs="Times New Roman"/>
                <w:sz w:val="24"/>
                <w:szCs w:val="24"/>
              </w:rPr>
              <w:t>-2</w:t>
            </w:r>
            <w:r w:rsidR="0071609C">
              <w:rPr>
                <w:rFonts w:cs="Times New Roman"/>
                <w:sz w:val="24"/>
                <w:szCs w:val="24"/>
              </w:rPr>
              <w:t>6</w:t>
            </w:r>
            <w:r w:rsidR="007F1102">
              <w:rPr>
                <w:rFonts w:cs="Times New Roman"/>
                <w:sz w:val="24"/>
                <w:szCs w:val="24"/>
              </w:rPr>
              <w:t>,</w:t>
            </w:r>
            <w:r w:rsidR="008B3975" w:rsidRPr="00E43297">
              <w:rPr>
                <w:rFonts w:cs="Times New Roman"/>
                <w:sz w:val="24"/>
                <w:szCs w:val="24"/>
              </w:rPr>
              <w:t xml:space="preserve"> is</w:t>
            </w:r>
            <w:r w:rsidR="009F022E">
              <w:rPr>
                <w:rFonts w:cs="Times New Roman"/>
                <w:sz w:val="24"/>
                <w:szCs w:val="24"/>
              </w:rPr>
              <w:t xml:space="preserve"> assumed to be </w:t>
            </w:r>
            <w:r w:rsidR="007F1102">
              <w:rPr>
                <w:rFonts w:cs="Times New Roman"/>
                <w:sz w:val="24"/>
                <w:szCs w:val="24"/>
              </w:rPr>
              <w:t xml:space="preserve">a </w:t>
            </w:r>
            <w:proofErr w:type="gramStart"/>
            <w:r w:rsidR="00EF1450">
              <w:rPr>
                <w:rFonts w:cs="Times New Roman"/>
                <w:sz w:val="24"/>
                <w:szCs w:val="24"/>
              </w:rPr>
              <w:t xml:space="preserve">decline </w:t>
            </w:r>
            <w:r w:rsidR="009F022E">
              <w:rPr>
                <w:rFonts w:cs="Times New Roman"/>
                <w:sz w:val="24"/>
                <w:szCs w:val="24"/>
              </w:rPr>
              <w:t xml:space="preserve"> </w:t>
            </w:r>
            <w:r>
              <w:rPr>
                <w:rFonts w:cs="Times New Roman"/>
                <w:sz w:val="24"/>
                <w:szCs w:val="24"/>
              </w:rPr>
              <w:t>2</w:t>
            </w:r>
            <w:r w:rsidR="000C5130">
              <w:rPr>
                <w:rFonts w:cs="Times New Roman"/>
                <w:sz w:val="24"/>
                <w:szCs w:val="24"/>
              </w:rPr>
              <w:t>5</w:t>
            </w:r>
            <w:proofErr w:type="gramEnd"/>
            <w:r>
              <w:rPr>
                <w:rFonts w:cs="Times New Roman"/>
                <w:sz w:val="24"/>
                <w:szCs w:val="24"/>
              </w:rPr>
              <w:t xml:space="preserve">% to </w:t>
            </w:r>
            <w:r w:rsidR="005B1A80">
              <w:rPr>
                <w:rFonts w:cs="Times New Roman"/>
                <w:sz w:val="24"/>
                <w:szCs w:val="24"/>
              </w:rPr>
              <w:t>FY2</w:t>
            </w:r>
            <w:r w:rsidR="000C5130">
              <w:rPr>
                <w:rFonts w:cs="Times New Roman"/>
                <w:sz w:val="24"/>
                <w:szCs w:val="24"/>
              </w:rPr>
              <w:t>4</w:t>
            </w:r>
            <w:r w:rsidR="005B1A80">
              <w:rPr>
                <w:rFonts w:cs="Times New Roman"/>
                <w:sz w:val="24"/>
                <w:szCs w:val="24"/>
              </w:rPr>
              <w:t>-2</w:t>
            </w:r>
            <w:r w:rsidR="000C5130">
              <w:rPr>
                <w:rFonts w:cs="Times New Roman"/>
                <w:sz w:val="24"/>
                <w:szCs w:val="24"/>
              </w:rPr>
              <w:t>5</w:t>
            </w:r>
            <w:r w:rsidR="005B1A80">
              <w:rPr>
                <w:rFonts w:cs="Times New Roman"/>
                <w:sz w:val="24"/>
                <w:szCs w:val="24"/>
              </w:rPr>
              <w:t xml:space="preserve"> </w:t>
            </w:r>
            <w:r>
              <w:rPr>
                <w:rFonts w:cs="Times New Roman"/>
                <w:sz w:val="24"/>
                <w:szCs w:val="24"/>
              </w:rPr>
              <w:t>CO target</w:t>
            </w:r>
            <w:r w:rsidR="005B1A80">
              <w:rPr>
                <w:rFonts w:cs="Times New Roman"/>
                <w:sz w:val="24"/>
                <w:szCs w:val="24"/>
              </w:rPr>
              <w:t>, or 2</w:t>
            </w:r>
            <w:r w:rsidR="000C5130">
              <w:rPr>
                <w:rFonts w:cs="Times New Roman"/>
                <w:sz w:val="24"/>
                <w:szCs w:val="24"/>
              </w:rPr>
              <w:t>2</w:t>
            </w:r>
            <w:r w:rsidR="005B1A80">
              <w:rPr>
                <w:rFonts w:cs="Times New Roman"/>
                <w:sz w:val="24"/>
                <w:szCs w:val="24"/>
              </w:rPr>
              <w:t>.6% to the revised FY2</w:t>
            </w:r>
            <w:r w:rsidR="000C5130">
              <w:rPr>
                <w:rFonts w:cs="Times New Roman"/>
                <w:sz w:val="24"/>
                <w:szCs w:val="24"/>
              </w:rPr>
              <w:t>5</w:t>
            </w:r>
            <w:r w:rsidR="005B1A80">
              <w:rPr>
                <w:rFonts w:cs="Times New Roman"/>
                <w:sz w:val="24"/>
                <w:szCs w:val="24"/>
              </w:rPr>
              <w:t>-2</w:t>
            </w:r>
            <w:r w:rsidR="000C5130">
              <w:rPr>
                <w:rFonts w:cs="Times New Roman"/>
                <w:sz w:val="24"/>
                <w:szCs w:val="24"/>
              </w:rPr>
              <w:t>6</w:t>
            </w:r>
            <w:r w:rsidR="005B1A80">
              <w:rPr>
                <w:rFonts w:cs="Times New Roman"/>
                <w:sz w:val="24"/>
                <w:szCs w:val="24"/>
              </w:rPr>
              <w:t xml:space="preserve"> CO Target</w:t>
            </w:r>
            <w:r w:rsidR="00194B4E">
              <w:rPr>
                <w:rFonts w:cs="Times New Roman"/>
                <w:sz w:val="24"/>
                <w:szCs w:val="24"/>
              </w:rPr>
              <w:t>.</w:t>
            </w:r>
          </w:p>
          <w:p w14:paraId="09C176F4" w14:textId="77777777" w:rsidR="009F022E" w:rsidRPr="00E43297" w:rsidRDefault="009F022E">
            <w:pPr>
              <w:rPr>
                <w:rFonts w:cs="Times New Roman"/>
                <w:sz w:val="24"/>
                <w:szCs w:val="24"/>
              </w:rPr>
            </w:pPr>
          </w:p>
          <w:p w14:paraId="5DFD2928" w14:textId="606F3ABE" w:rsidR="00253ECE" w:rsidRPr="00E43297" w:rsidRDefault="00253ECE">
            <w:pPr>
              <w:rPr>
                <w:rFonts w:cs="Times New Roman"/>
                <w:b/>
                <w:i/>
                <w:sz w:val="24"/>
                <w:szCs w:val="24"/>
              </w:rPr>
            </w:pPr>
            <w:r w:rsidRPr="00E43297">
              <w:rPr>
                <w:rFonts w:cs="Times New Roman"/>
                <w:sz w:val="24"/>
                <w:szCs w:val="24"/>
              </w:rPr>
              <w:t xml:space="preserve">Governor’s proposed January Budget Summary and details can be found </w:t>
            </w:r>
            <w:r w:rsidR="00730302">
              <w:rPr>
                <w:rFonts w:cs="Times New Roman"/>
                <w:sz w:val="24"/>
                <w:szCs w:val="24"/>
              </w:rPr>
              <w:t>o</w:t>
            </w:r>
            <w:r w:rsidR="00730302">
              <w:rPr>
                <w:rFonts w:cs="Times New Roman"/>
              </w:rPr>
              <w:t>n</w:t>
            </w:r>
            <w:r w:rsidRPr="00E43297">
              <w:rPr>
                <w:rFonts w:cs="Times New Roman"/>
                <w:sz w:val="24"/>
                <w:szCs w:val="24"/>
              </w:rPr>
              <w:t xml:space="preserve"> the Department of Finance website.</w:t>
            </w:r>
          </w:p>
          <w:p w14:paraId="5420DE6A" w14:textId="77777777" w:rsidR="008B3975" w:rsidRPr="00E43297" w:rsidRDefault="008B3975" w:rsidP="00ED69DC">
            <w:pPr>
              <w:rPr>
                <w:rFonts w:cs="Times New Roman"/>
                <w:sz w:val="24"/>
                <w:szCs w:val="24"/>
              </w:rPr>
            </w:pPr>
          </w:p>
        </w:tc>
        <w:tc>
          <w:tcPr>
            <w:tcW w:w="5490" w:type="dxa"/>
          </w:tcPr>
          <w:p w14:paraId="0C015E28" w14:textId="11432058" w:rsidR="00BC7D37" w:rsidRDefault="00497D60">
            <w:pPr>
              <w:rPr>
                <w:rFonts w:cs="Times New Roman"/>
                <w:sz w:val="24"/>
                <w:szCs w:val="24"/>
              </w:rPr>
            </w:pPr>
            <w:r w:rsidRPr="00790945">
              <w:rPr>
                <w:rFonts w:cs="Times New Roman"/>
                <w:sz w:val="24"/>
                <w:szCs w:val="24"/>
              </w:rPr>
              <w:t xml:space="preserve">University </w:t>
            </w:r>
            <w:r w:rsidR="00D0331F" w:rsidRPr="00790945">
              <w:rPr>
                <w:rFonts w:cs="Times New Roman"/>
                <w:sz w:val="24"/>
                <w:szCs w:val="24"/>
              </w:rPr>
              <w:t>Projected</w:t>
            </w:r>
            <w:r w:rsidR="00427E49" w:rsidRPr="00790945">
              <w:rPr>
                <w:rFonts w:cs="Times New Roman"/>
                <w:sz w:val="24"/>
                <w:szCs w:val="24"/>
              </w:rPr>
              <w:t xml:space="preserve"> </w:t>
            </w:r>
            <w:r w:rsidR="00117E45" w:rsidRPr="00790945">
              <w:rPr>
                <w:rFonts w:cs="Times New Roman"/>
                <w:sz w:val="24"/>
                <w:szCs w:val="24"/>
              </w:rPr>
              <w:t>h</w:t>
            </w:r>
            <w:r w:rsidR="00427E49" w:rsidRPr="00790945">
              <w:rPr>
                <w:rFonts w:cs="Times New Roman"/>
                <w:sz w:val="24"/>
                <w:szCs w:val="24"/>
              </w:rPr>
              <w:t>eadcount</w:t>
            </w:r>
            <w:r w:rsidR="00544401" w:rsidRPr="000C5130">
              <w:rPr>
                <w:rFonts w:cs="Times New Roman"/>
                <w:sz w:val="24"/>
                <w:szCs w:val="24"/>
              </w:rPr>
              <w:t>:</w:t>
            </w:r>
          </w:p>
          <w:tbl>
            <w:tblPr>
              <w:tblStyle w:val="TableGrid"/>
              <w:tblW w:w="0" w:type="auto"/>
              <w:tblLook w:val="04A0" w:firstRow="1" w:lastRow="0" w:firstColumn="1" w:lastColumn="0" w:noHBand="0" w:noVBand="1"/>
            </w:tblPr>
            <w:tblGrid>
              <w:gridCol w:w="1057"/>
              <w:gridCol w:w="1168"/>
            </w:tblGrid>
            <w:tr w:rsidR="004E4ED4" w14:paraId="473F4B72" w14:textId="77777777" w:rsidTr="00063D46">
              <w:tc>
                <w:tcPr>
                  <w:tcW w:w="1057" w:type="dxa"/>
                </w:tcPr>
                <w:p w14:paraId="4578E203" w14:textId="01D93AEE" w:rsidR="004E4ED4" w:rsidRDefault="004E4ED4" w:rsidP="00544401">
                  <w:pPr>
                    <w:jc w:val="center"/>
                    <w:rPr>
                      <w:rFonts w:cs="Times New Roman"/>
                      <w:sz w:val="24"/>
                      <w:szCs w:val="24"/>
                    </w:rPr>
                  </w:pPr>
                  <w:r>
                    <w:rPr>
                      <w:rFonts w:cs="Times New Roman"/>
                      <w:sz w:val="24"/>
                      <w:szCs w:val="24"/>
                    </w:rPr>
                    <w:t>SU2</w:t>
                  </w:r>
                  <w:r w:rsidR="00790945">
                    <w:rPr>
                      <w:rFonts w:cs="Times New Roman"/>
                      <w:sz w:val="24"/>
                      <w:szCs w:val="24"/>
                    </w:rPr>
                    <w:t>5</w:t>
                  </w:r>
                </w:p>
              </w:tc>
              <w:tc>
                <w:tcPr>
                  <w:tcW w:w="1168" w:type="dxa"/>
                </w:tcPr>
                <w:p w14:paraId="498371B8" w14:textId="3AEB3DED" w:rsidR="004E4ED4" w:rsidRDefault="00EF1450" w:rsidP="004E4ED4">
                  <w:pPr>
                    <w:jc w:val="right"/>
                    <w:rPr>
                      <w:rFonts w:cs="Times New Roman"/>
                      <w:sz w:val="24"/>
                      <w:szCs w:val="24"/>
                    </w:rPr>
                  </w:pPr>
                  <w:r>
                    <w:rPr>
                      <w:rFonts w:cs="Times New Roman"/>
                      <w:sz w:val="24"/>
                      <w:szCs w:val="24"/>
                    </w:rPr>
                    <w:t>6,</w:t>
                  </w:r>
                  <w:r w:rsidR="00790945">
                    <w:rPr>
                      <w:rFonts w:cs="Times New Roman"/>
                      <w:sz w:val="24"/>
                      <w:szCs w:val="24"/>
                    </w:rPr>
                    <w:t>774</w:t>
                  </w:r>
                </w:p>
              </w:tc>
            </w:tr>
            <w:tr w:rsidR="004E4ED4" w14:paraId="578692FD" w14:textId="77777777" w:rsidTr="00063D46">
              <w:tc>
                <w:tcPr>
                  <w:tcW w:w="1057" w:type="dxa"/>
                </w:tcPr>
                <w:p w14:paraId="623E3E23" w14:textId="43FC6FD6" w:rsidR="004E4ED4" w:rsidRDefault="004E4ED4" w:rsidP="00544401">
                  <w:pPr>
                    <w:jc w:val="center"/>
                    <w:rPr>
                      <w:rFonts w:cs="Times New Roman"/>
                      <w:sz w:val="24"/>
                      <w:szCs w:val="24"/>
                    </w:rPr>
                  </w:pPr>
                  <w:r>
                    <w:rPr>
                      <w:rFonts w:cs="Times New Roman"/>
                      <w:sz w:val="24"/>
                      <w:szCs w:val="24"/>
                    </w:rPr>
                    <w:t>FA2</w:t>
                  </w:r>
                  <w:r w:rsidR="00790945">
                    <w:rPr>
                      <w:rFonts w:cs="Times New Roman"/>
                      <w:sz w:val="24"/>
                      <w:szCs w:val="24"/>
                    </w:rPr>
                    <w:t>5</w:t>
                  </w:r>
                </w:p>
              </w:tc>
              <w:tc>
                <w:tcPr>
                  <w:tcW w:w="1168" w:type="dxa"/>
                </w:tcPr>
                <w:p w14:paraId="08E2A9DF" w14:textId="07FAD5D4" w:rsidR="004E4ED4" w:rsidRDefault="004E4ED4" w:rsidP="004E4ED4">
                  <w:pPr>
                    <w:jc w:val="right"/>
                    <w:rPr>
                      <w:rFonts w:cs="Times New Roman"/>
                      <w:sz w:val="24"/>
                      <w:szCs w:val="24"/>
                    </w:rPr>
                  </w:pPr>
                  <w:r>
                    <w:rPr>
                      <w:rFonts w:cs="Times New Roman"/>
                      <w:sz w:val="24"/>
                      <w:szCs w:val="24"/>
                    </w:rPr>
                    <w:t>2</w:t>
                  </w:r>
                  <w:r w:rsidR="00790945">
                    <w:rPr>
                      <w:rFonts w:cs="Times New Roman"/>
                      <w:sz w:val="24"/>
                      <w:szCs w:val="24"/>
                    </w:rPr>
                    <w:t>1,603</w:t>
                  </w:r>
                </w:p>
              </w:tc>
            </w:tr>
            <w:tr w:rsidR="004E4ED4" w14:paraId="6A81D733" w14:textId="77777777" w:rsidTr="00063D46">
              <w:tc>
                <w:tcPr>
                  <w:tcW w:w="1057" w:type="dxa"/>
                </w:tcPr>
                <w:p w14:paraId="60C1EB58" w14:textId="332C2A6E" w:rsidR="004E4ED4" w:rsidRDefault="004E4ED4" w:rsidP="00544401">
                  <w:pPr>
                    <w:jc w:val="center"/>
                    <w:rPr>
                      <w:rFonts w:cs="Times New Roman"/>
                      <w:sz w:val="24"/>
                      <w:szCs w:val="24"/>
                    </w:rPr>
                  </w:pPr>
                  <w:r>
                    <w:rPr>
                      <w:rFonts w:cs="Times New Roman"/>
                      <w:sz w:val="24"/>
                      <w:szCs w:val="24"/>
                    </w:rPr>
                    <w:t>SP2</w:t>
                  </w:r>
                  <w:r w:rsidR="00790945">
                    <w:rPr>
                      <w:rFonts w:cs="Times New Roman"/>
                      <w:sz w:val="24"/>
                      <w:szCs w:val="24"/>
                    </w:rPr>
                    <w:t>6</w:t>
                  </w:r>
                </w:p>
              </w:tc>
              <w:tc>
                <w:tcPr>
                  <w:tcW w:w="1168" w:type="dxa"/>
                </w:tcPr>
                <w:p w14:paraId="0A6E7D57" w14:textId="4C72FC66" w:rsidR="004E4ED4" w:rsidRDefault="004E4ED4" w:rsidP="00063D46">
                  <w:pPr>
                    <w:jc w:val="right"/>
                    <w:rPr>
                      <w:rFonts w:cs="Times New Roman"/>
                      <w:sz w:val="24"/>
                      <w:szCs w:val="24"/>
                    </w:rPr>
                  </w:pPr>
                  <w:r>
                    <w:rPr>
                      <w:rFonts w:cs="Times New Roman"/>
                      <w:sz w:val="24"/>
                      <w:szCs w:val="24"/>
                    </w:rPr>
                    <w:t>2</w:t>
                  </w:r>
                  <w:r w:rsidR="00790945">
                    <w:rPr>
                      <w:rFonts w:cs="Times New Roman"/>
                      <w:sz w:val="24"/>
                      <w:szCs w:val="24"/>
                    </w:rPr>
                    <w:t>0,421</w:t>
                  </w:r>
                </w:p>
              </w:tc>
            </w:tr>
          </w:tbl>
          <w:p w14:paraId="1229ABCD" w14:textId="77777777" w:rsidR="00BC7D37" w:rsidRPr="00E43297" w:rsidRDefault="00BC7D37">
            <w:pPr>
              <w:rPr>
                <w:rFonts w:cs="Times New Roman"/>
                <w:sz w:val="24"/>
                <w:szCs w:val="24"/>
              </w:rPr>
            </w:pPr>
          </w:p>
          <w:p w14:paraId="63B09D01" w14:textId="56FF6467" w:rsidR="004836AA" w:rsidRDefault="005E5445">
            <w:pPr>
              <w:rPr>
                <w:rFonts w:cs="Times New Roman"/>
                <w:sz w:val="24"/>
                <w:szCs w:val="24"/>
              </w:rPr>
            </w:pPr>
            <w:r w:rsidRPr="00E43297">
              <w:rPr>
                <w:rFonts w:cs="Times New Roman"/>
                <w:sz w:val="24"/>
                <w:szCs w:val="24"/>
              </w:rPr>
              <w:t>Un</w:t>
            </w:r>
            <w:r w:rsidR="004836AA">
              <w:rPr>
                <w:rFonts w:cs="Times New Roman"/>
                <w:sz w:val="24"/>
                <w:szCs w:val="24"/>
              </w:rPr>
              <w:t>iversity planned target</w:t>
            </w:r>
            <w:r w:rsidR="00803DBF">
              <w:rPr>
                <w:rFonts w:cs="Times New Roman"/>
                <w:sz w:val="24"/>
                <w:szCs w:val="24"/>
              </w:rPr>
              <w:t xml:space="preserve"> (FTEs)</w:t>
            </w:r>
            <w:r w:rsidR="004836AA">
              <w:rPr>
                <w:rFonts w:cs="Times New Roman"/>
                <w:sz w:val="24"/>
                <w:szCs w:val="24"/>
              </w:rPr>
              <w:t>:</w:t>
            </w:r>
          </w:p>
          <w:tbl>
            <w:tblPr>
              <w:tblStyle w:val="TableGrid"/>
              <w:tblW w:w="0" w:type="auto"/>
              <w:tblLook w:val="04A0" w:firstRow="1" w:lastRow="0" w:firstColumn="1" w:lastColumn="0" w:noHBand="0" w:noVBand="1"/>
            </w:tblPr>
            <w:tblGrid>
              <w:gridCol w:w="1057"/>
              <w:gridCol w:w="1260"/>
            </w:tblGrid>
            <w:tr w:rsidR="004E4ED4" w14:paraId="1A46086D" w14:textId="77777777" w:rsidTr="00803DBF">
              <w:tc>
                <w:tcPr>
                  <w:tcW w:w="1057" w:type="dxa"/>
                </w:tcPr>
                <w:p w14:paraId="09841EC9" w14:textId="77777777" w:rsidR="004E4ED4" w:rsidRDefault="004E4ED4">
                  <w:pPr>
                    <w:rPr>
                      <w:rFonts w:cs="Times New Roman"/>
                      <w:sz w:val="24"/>
                      <w:szCs w:val="24"/>
                    </w:rPr>
                  </w:pPr>
                </w:p>
              </w:tc>
              <w:tc>
                <w:tcPr>
                  <w:tcW w:w="1260" w:type="dxa"/>
                </w:tcPr>
                <w:p w14:paraId="2C9DBC51" w14:textId="79B9482E" w:rsidR="004E4ED4" w:rsidRDefault="004E4ED4" w:rsidP="004E4ED4">
                  <w:pPr>
                    <w:jc w:val="center"/>
                    <w:rPr>
                      <w:rFonts w:cs="Times New Roman"/>
                      <w:sz w:val="24"/>
                      <w:szCs w:val="24"/>
                    </w:rPr>
                  </w:pPr>
                  <w:r>
                    <w:rPr>
                      <w:rFonts w:cs="Times New Roman"/>
                      <w:sz w:val="24"/>
                      <w:szCs w:val="24"/>
                    </w:rPr>
                    <w:t>-</w:t>
                  </w:r>
                  <w:r w:rsidR="005B1A80">
                    <w:rPr>
                      <w:rFonts w:cs="Times New Roman"/>
                      <w:sz w:val="24"/>
                      <w:szCs w:val="24"/>
                    </w:rPr>
                    <w:t>2</w:t>
                  </w:r>
                  <w:r w:rsidR="000C5130">
                    <w:rPr>
                      <w:rFonts w:cs="Times New Roman"/>
                      <w:sz w:val="24"/>
                      <w:szCs w:val="24"/>
                    </w:rPr>
                    <w:t>2</w:t>
                  </w:r>
                  <w:r w:rsidR="005B1A80">
                    <w:rPr>
                      <w:rFonts w:cs="Times New Roman"/>
                      <w:sz w:val="24"/>
                      <w:szCs w:val="24"/>
                    </w:rPr>
                    <w:t>.6</w:t>
                  </w:r>
                  <w:r>
                    <w:rPr>
                      <w:rFonts w:cs="Times New Roman"/>
                      <w:sz w:val="24"/>
                      <w:szCs w:val="24"/>
                    </w:rPr>
                    <w:t>%</w:t>
                  </w:r>
                </w:p>
              </w:tc>
            </w:tr>
            <w:tr w:rsidR="004E4ED4" w14:paraId="708FBBFB" w14:textId="77777777" w:rsidTr="00803DBF">
              <w:tc>
                <w:tcPr>
                  <w:tcW w:w="1057" w:type="dxa"/>
                </w:tcPr>
                <w:p w14:paraId="0BBDEF34" w14:textId="77777777" w:rsidR="004E4ED4" w:rsidRDefault="004E4ED4">
                  <w:pPr>
                    <w:rPr>
                      <w:rFonts w:cs="Times New Roman"/>
                      <w:sz w:val="24"/>
                      <w:szCs w:val="24"/>
                    </w:rPr>
                  </w:pPr>
                  <w:r>
                    <w:rPr>
                      <w:rFonts w:cs="Times New Roman"/>
                      <w:sz w:val="24"/>
                      <w:szCs w:val="24"/>
                    </w:rPr>
                    <w:t>Target</w:t>
                  </w:r>
                </w:p>
              </w:tc>
              <w:tc>
                <w:tcPr>
                  <w:tcW w:w="1260" w:type="dxa"/>
                </w:tcPr>
                <w:p w14:paraId="108E5AD0" w14:textId="4197A95C" w:rsidR="004E4ED4" w:rsidRDefault="00EF1450" w:rsidP="00803DBF">
                  <w:pPr>
                    <w:jc w:val="center"/>
                    <w:rPr>
                      <w:rFonts w:cs="Times New Roman"/>
                      <w:sz w:val="24"/>
                      <w:szCs w:val="24"/>
                    </w:rPr>
                  </w:pPr>
                  <w:r>
                    <w:rPr>
                      <w:rFonts w:cs="Times New Roman"/>
                      <w:sz w:val="24"/>
                      <w:szCs w:val="24"/>
                    </w:rPr>
                    <w:t>1</w:t>
                  </w:r>
                  <w:r w:rsidR="000C5130">
                    <w:rPr>
                      <w:rFonts w:cs="Times New Roman"/>
                      <w:sz w:val="24"/>
                      <w:szCs w:val="24"/>
                    </w:rPr>
                    <w:t>7,901</w:t>
                  </w:r>
                </w:p>
              </w:tc>
            </w:tr>
          </w:tbl>
          <w:p w14:paraId="552B8EEF" w14:textId="1C004F24" w:rsidR="00222783" w:rsidRPr="00E43297" w:rsidRDefault="00222783">
            <w:pPr>
              <w:rPr>
                <w:rFonts w:cs="Times New Roman"/>
                <w:sz w:val="24"/>
                <w:szCs w:val="24"/>
              </w:rPr>
            </w:pPr>
          </w:p>
          <w:p w14:paraId="05AC4F40" w14:textId="77777777" w:rsidR="00A50EC0" w:rsidRDefault="00A50EC0" w:rsidP="007F1102">
            <w:pPr>
              <w:rPr>
                <w:rFonts w:cs="Times New Roman"/>
                <w:sz w:val="24"/>
                <w:szCs w:val="24"/>
              </w:rPr>
            </w:pPr>
            <w:r w:rsidRPr="00E43297">
              <w:rPr>
                <w:rFonts w:cs="Times New Roman"/>
                <w:sz w:val="24"/>
                <w:szCs w:val="24"/>
              </w:rPr>
              <w:t xml:space="preserve">Historically, waivers were between 5% - 7%. The estimate is based </w:t>
            </w:r>
            <w:r w:rsidR="00117E45" w:rsidRPr="00E43297">
              <w:rPr>
                <w:rFonts w:cs="Times New Roman"/>
                <w:sz w:val="24"/>
                <w:szCs w:val="24"/>
              </w:rPr>
              <w:t>on</w:t>
            </w:r>
            <w:r w:rsidRPr="00E43297">
              <w:rPr>
                <w:rFonts w:cs="Times New Roman"/>
                <w:sz w:val="24"/>
                <w:szCs w:val="24"/>
              </w:rPr>
              <w:t xml:space="preserve"> </w:t>
            </w:r>
            <w:r w:rsidR="00117E45" w:rsidRPr="00E43297">
              <w:rPr>
                <w:rFonts w:cs="Times New Roman"/>
                <w:sz w:val="24"/>
                <w:szCs w:val="24"/>
              </w:rPr>
              <w:t xml:space="preserve">individual campus </w:t>
            </w:r>
            <w:r w:rsidRPr="00E43297">
              <w:rPr>
                <w:rFonts w:cs="Times New Roman"/>
                <w:sz w:val="24"/>
                <w:szCs w:val="24"/>
              </w:rPr>
              <w:t>circumstances and other factors</w:t>
            </w:r>
            <w:r w:rsidR="007F1102">
              <w:rPr>
                <w:rFonts w:cs="Times New Roman"/>
                <w:sz w:val="24"/>
                <w:szCs w:val="24"/>
              </w:rPr>
              <w:t xml:space="preserve"> and involves many variables and attempts</w:t>
            </w:r>
            <w:r w:rsidR="00117E45" w:rsidRPr="00E43297">
              <w:rPr>
                <w:rFonts w:cs="Times New Roman"/>
                <w:sz w:val="24"/>
                <w:szCs w:val="24"/>
              </w:rPr>
              <w:t xml:space="preserve"> to account for </w:t>
            </w:r>
            <w:r w:rsidRPr="00E43297">
              <w:rPr>
                <w:rFonts w:cs="Times New Roman"/>
                <w:sz w:val="24"/>
                <w:szCs w:val="24"/>
              </w:rPr>
              <w:t xml:space="preserve">uncertainties. </w:t>
            </w:r>
            <w:r w:rsidR="007F1102">
              <w:rPr>
                <w:rFonts w:cs="Times New Roman"/>
                <w:sz w:val="24"/>
                <w:szCs w:val="24"/>
              </w:rPr>
              <w:t>Therefore, a</w:t>
            </w:r>
            <w:r w:rsidRPr="00E43297">
              <w:rPr>
                <w:rFonts w:cs="Times New Roman"/>
                <w:sz w:val="24"/>
                <w:szCs w:val="24"/>
              </w:rPr>
              <w:t>ctual performance resul</w:t>
            </w:r>
            <w:r w:rsidR="00117E45" w:rsidRPr="00E43297">
              <w:rPr>
                <w:rFonts w:cs="Times New Roman"/>
                <w:sz w:val="24"/>
                <w:szCs w:val="24"/>
              </w:rPr>
              <w:t>ts may differ from the projections</w:t>
            </w:r>
            <w:r w:rsidRPr="00E43297">
              <w:rPr>
                <w:rFonts w:cs="Times New Roman"/>
                <w:sz w:val="24"/>
                <w:szCs w:val="24"/>
              </w:rPr>
              <w:t xml:space="preserve"> in this planning assumption. </w:t>
            </w:r>
          </w:p>
          <w:p w14:paraId="03173F52" w14:textId="7538233A" w:rsidR="008D6520" w:rsidRPr="00E43297" w:rsidRDefault="008D6520" w:rsidP="007F1102">
            <w:pPr>
              <w:rPr>
                <w:rFonts w:cs="Times New Roman"/>
                <w:sz w:val="24"/>
                <w:szCs w:val="24"/>
              </w:rPr>
            </w:pPr>
          </w:p>
        </w:tc>
        <w:tc>
          <w:tcPr>
            <w:tcW w:w="2788" w:type="dxa"/>
          </w:tcPr>
          <w:p w14:paraId="2DE4CDC2" w14:textId="2A22511F" w:rsidR="006A4040" w:rsidRPr="00E43297" w:rsidRDefault="00222783">
            <w:pPr>
              <w:rPr>
                <w:rStyle w:val="Hyperlink"/>
                <w:rFonts w:cs="Times New Roman"/>
                <w:sz w:val="24"/>
                <w:szCs w:val="24"/>
              </w:rPr>
            </w:pPr>
            <w:hyperlink r:id="rId14" w:history="1">
              <w:r w:rsidRPr="008C7ED9">
                <w:rPr>
                  <w:rStyle w:val="Hyperlink"/>
                  <w:rFonts w:cs="Times New Roman"/>
                  <w:sz w:val="24"/>
                  <w:szCs w:val="24"/>
                </w:rPr>
                <w:t>Coded Memo</w:t>
              </w:r>
            </w:hyperlink>
          </w:p>
          <w:p w14:paraId="3DB66252" w14:textId="77777777" w:rsidR="00253ECE" w:rsidRPr="00E43297" w:rsidRDefault="00253ECE">
            <w:pPr>
              <w:rPr>
                <w:rStyle w:val="Hyperlink"/>
                <w:rFonts w:cs="Times New Roman"/>
                <w:sz w:val="24"/>
                <w:szCs w:val="24"/>
              </w:rPr>
            </w:pPr>
          </w:p>
          <w:p w14:paraId="18E6C247" w14:textId="77777777" w:rsidR="00386F5E" w:rsidRDefault="00386F5E">
            <w:pPr>
              <w:rPr>
                <w:rStyle w:val="Hyperlink"/>
                <w:rFonts w:cs="Times New Roman"/>
                <w:sz w:val="24"/>
                <w:szCs w:val="24"/>
              </w:rPr>
            </w:pPr>
          </w:p>
          <w:p w14:paraId="24903FDF" w14:textId="4D0B9679" w:rsidR="00386F5E" w:rsidRPr="008C7ED9" w:rsidRDefault="008C7ED9">
            <w:pPr>
              <w:rPr>
                <w:rStyle w:val="Hyperlink"/>
                <w:rFonts w:cs="Times New Roman"/>
                <w:sz w:val="24"/>
                <w:szCs w:val="24"/>
              </w:rPr>
            </w:pPr>
            <w:r>
              <w:rPr>
                <w:rFonts w:cs="Times New Roman"/>
                <w:sz w:val="24"/>
                <w:szCs w:val="24"/>
              </w:rPr>
              <w:fldChar w:fldCharType="begin"/>
            </w:r>
            <w:r w:rsidR="00EF1450">
              <w:rPr>
                <w:rFonts w:cs="Times New Roman"/>
                <w:sz w:val="24"/>
                <w:szCs w:val="24"/>
              </w:rPr>
              <w:instrText>HYPERLINK "https://www.calstate.edu/csu-system/about-the-csu/budget"</w:instrText>
            </w:r>
            <w:r>
              <w:rPr>
                <w:rFonts w:cs="Times New Roman"/>
                <w:sz w:val="24"/>
                <w:szCs w:val="24"/>
              </w:rPr>
            </w:r>
            <w:r>
              <w:rPr>
                <w:rFonts w:cs="Times New Roman"/>
                <w:sz w:val="24"/>
                <w:szCs w:val="24"/>
              </w:rPr>
              <w:fldChar w:fldCharType="separate"/>
            </w:r>
            <w:r w:rsidRPr="008C7ED9">
              <w:rPr>
                <w:rStyle w:val="Hyperlink"/>
                <w:rFonts w:cs="Times New Roman"/>
                <w:sz w:val="24"/>
                <w:szCs w:val="24"/>
              </w:rPr>
              <w:t>202</w:t>
            </w:r>
            <w:r w:rsidR="00790945">
              <w:rPr>
                <w:rStyle w:val="Hyperlink"/>
                <w:rFonts w:cs="Times New Roman"/>
                <w:sz w:val="24"/>
                <w:szCs w:val="24"/>
              </w:rPr>
              <w:t>5</w:t>
            </w:r>
            <w:r w:rsidR="00EF1450">
              <w:rPr>
                <w:rStyle w:val="Hyperlink"/>
                <w:rFonts w:cs="Times New Roman"/>
                <w:sz w:val="24"/>
                <w:szCs w:val="24"/>
              </w:rPr>
              <w:t>-2</w:t>
            </w:r>
            <w:r w:rsidR="00790945">
              <w:rPr>
                <w:rStyle w:val="Hyperlink"/>
                <w:rFonts w:cs="Times New Roman"/>
                <w:sz w:val="24"/>
                <w:szCs w:val="24"/>
              </w:rPr>
              <w:t>6</w:t>
            </w:r>
            <w:r w:rsidR="00386F5E" w:rsidRPr="008C7ED9">
              <w:rPr>
                <w:rStyle w:val="Hyperlink"/>
                <w:rFonts w:cs="Times New Roman"/>
                <w:sz w:val="24"/>
                <w:szCs w:val="24"/>
              </w:rPr>
              <w:t xml:space="preserve"> CSU Operating Budget Request</w:t>
            </w:r>
          </w:p>
          <w:p w14:paraId="680471AD" w14:textId="4DEF9869" w:rsidR="00961B22" w:rsidRDefault="008C7ED9">
            <w:pPr>
              <w:rPr>
                <w:rStyle w:val="Hyperlink"/>
                <w:rFonts w:cs="Times New Roman"/>
                <w:sz w:val="24"/>
                <w:szCs w:val="24"/>
              </w:rPr>
            </w:pPr>
            <w:r>
              <w:rPr>
                <w:rFonts w:cs="Times New Roman"/>
                <w:sz w:val="24"/>
                <w:szCs w:val="24"/>
              </w:rPr>
              <w:fldChar w:fldCharType="end"/>
            </w:r>
          </w:p>
          <w:p w14:paraId="23C61B65" w14:textId="77777777" w:rsidR="00961B22" w:rsidRDefault="00961B22">
            <w:pPr>
              <w:rPr>
                <w:rStyle w:val="Hyperlink"/>
                <w:rFonts w:cs="Times New Roman"/>
                <w:sz w:val="24"/>
                <w:szCs w:val="24"/>
              </w:rPr>
            </w:pPr>
          </w:p>
          <w:p w14:paraId="393CECCE" w14:textId="3A9A7E20" w:rsidR="00961B22" w:rsidRPr="008C7ED9" w:rsidRDefault="008C7ED9">
            <w:pPr>
              <w:rPr>
                <w:rStyle w:val="Hyperlink"/>
                <w:sz w:val="24"/>
                <w:szCs w:val="24"/>
              </w:rPr>
            </w:pPr>
            <w:r>
              <w:rPr>
                <w:sz w:val="24"/>
                <w:szCs w:val="24"/>
              </w:rPr>
              <w:fldChar w:fldCharType="begin"/>
            </w:r>
            <w:r>
              <w:rPr>
                <w:sz w:val="24"/>
                <w:szCs w:val="24"/>
              </w:rPr>
              <w:instrText xml:space="preserve"> HYPERLINK "https://www.ebudget.ca.gov/" </w:instrText>
            </w:r>
            <w:r>
              <w:rPr>
                <w:sz w:val="24"/>
                <w:szCs w:val="24"/>
              </w:rPr>
            </w:r>
            <w:r>
              <w:rPr>
                <w:sz w:val="24"/>
                <w:szCs w:val="24"/>
              </w:rPr>
              <w:fldChar w:fldCharType="separate"/>
            </w:r>
            <w:r w:rsidR="00961B22" w:rsidRPr="008C7ED9">
              <w:rPr>
                <w:rStyle w:val="Hyperlink"/>
                <w:sz w:val="24"/>
                <w:szCs w:val="24"/>
              </w:rPr>
              <w:t>Governor’s Proposed Budget (January)</w:t>
            </w:r>
          </w:p>
          <w:p w14:paraId="67B7D324" w14:textId="0EF39704" w:rsidR="008D6520" w:rsidRPr="00961B22" w:rsidRDefault="008C7ED9">
            <w:pPr>
              <w:rPr>
                <w:rFonts w:cs="Times New Roman"/>
                <w:sz w:val="24"/>
                <w:szCs w:val="24"/>
                <w:highlight w:val="yellow"/>
              </w:rPr>
            </w:pPr>
            <w:r>
              <w:rPr>
                <w:sz w:val="24"/>
                <w:szCs w:val="24"/>
              </w:rPr>
              <w:fldChar w:fldCharType="end"/>
            </w:r>
          </w:p>
        </w:tc>
      </w:tr>
      <w:tr w:rsidR="002037C2" w:rsidRPr="00E43297" w14:paraId="3419E68C" w14:textId="77777777" w:rsidTr="00056174">
        <w:trPr>
          <w:gridAfter w:val="1"/>
          <w:wAfter w:w="42" w:type="dxa"/>
          <w:trHeight w:val="2160"/>
        </w:trPr>
        <w:tc>
          <w:tcPr>
            <w:tcW w:w="2160" w:type="dxa"/>
          </w:tcPr>
          <w:p w14:paraId="76196623" w14:textId="77777777" w:rsidR="002037C2" w:rsidRDefault="002037C2" w:rsidP="00D77F3A">
            <w:pPr>
              <w:rPr>
                <w:rFonts w:cs="Times New Roman"/>
                <w:b/>
                <w:sz w:val="24"/>
                <w:szCs w:val="24"/>
              </w:rPr>
            </w:pPr>
            <w:r w:rsidRPr="000534C8">
              <w:rPr>
                <w:rFonts w:cs="Times New Roman"/>
                <w:b/>
                <w:sz w:val="24"/>
                <w:szCs w:val="24"/>
              </w:rPr>
              <w:t>Tuition Fee Increase</w:t>
            </w:r>
          </w:p>
          <w:p w14:paraId="3B032451" w14:textId="71557293" w:rsidR="008D6520" w:rsidRPr="00E43297" w:rsidRDefault="008D6520" w:rsidP="00D77F3A">
            <w:pPr>
              <w:rPr>
                <w:rFonts w:cs="Times New Roman"/>
                <w:b/>
                <w:sz w:val="24"/>
                <w:szCs w:val="24"/>
              </w:rPr>
            </w:pPr>
          </w:p>
        </w:tc>
        <w:tc>
          <w:tcPr>
            <w:tcW w:w="9630" w:type="dxa"/>
            <w:gridSpan w:val="2"/>
          </w:tcPr>
          <w:p w14:paraId="6C344D33" w14:textId="1B6B07CD" w:rsidR="00725EE9" w:rsidRDefault="00725EE9" w:rsidP="007F1102">
            <w:pPr>
              <w:rPr>
                <w:rFonts w:cs="Times New Roman"/>
                <w:sz w:val="24"/>
                <w:szCs w:val="24"/>
              </w:rPr>
            </w:pPr>
            <w:r>
              <w:rPr>
                <w:rFonts w:cs="Times New Roman"/>
                <w:sz w:val="24"/>
                <w:szCs w:val="24"/>
              </w:rPr>
              <w:t>The California State University (CSU) Board of Trustees has approved a mult</w:t>
            </w:r>
            <w:r w:rsidR="000534C8">
              <w:rPr>
                <w:rFonts w:cs="Times New Roman"/>
                <w:sz w:val="24"/>
                <w:szCs w:val="24"/>
              </w:rPr>
              <w:t>i</w:t>
            </w:r>
            <w:r>
              <w:rPr>
                <w:rFonts w:cs="Times New Roman"/>
                <w:sz w:val="24"/>
                <w:szCs w:val="24"/>
              </w:rPr>
              <w:t>-year tuition proposal that will increase tuition by 6% per year for five years beginning in the 2024-25 academic year</w:t>
            </w:r>
            <w:r w:rsidR="000534C8">
              <w:rPr>
                <w:rFonts w:cs="Times New Roman"/>
                <w:sz w:val="24"/>
                <w:szCs w:val="24"/>
              </w:rPr>
              <w:t>,</w:t>
            </w:r>
            <w:r w:rsidR="00194B4E">
              <w:rPr>
                <w:rFonts w:cs="Times New Roman"/>
                <w:sz w:val="24"/>
                <w:szCs w:val="24"/>
              </w:rPr>
              <w:t xml:space="preserve"> starting with the fall 2024 semester</w:t>
            </w:r>
            <w:r>
              <w:rPr>
                <w:rFonts w:cs="Times New Roman"/>
                <w:sz w:val="24"/>
                <w:szCs w:val="24"/>
              </w:rPr>
              <w:t>. The tuition proposal wil</w:t>
            </w:r>
            <w:r w:rsidR="00194B4E">
              <w:rPr>
                <w:rFonts w:cs="Times New Roman"/>
                <w:sz w:val="24"/>
                <w:szCs w:val="24"/>
              </w:rPr>
              <w:t>l</w:t>
            </w:r>
            <w:r>
              <w:rPr>
                <w:rFonts w:cs="Times New Roman"/>
                <w:sz w:val="24"/>
                <w:szCs w:val="24"/>
              </w:rPr>
              <w:t xml:space="preserve"> sunset at the end of 20</w:t>
            </w:r>
            <w:r w:rsidR="00194B4E">
              <w:rPr>
                <w:rFonts w:cs="Times New Roman"/>
                <w:sz w:val="24"/>
                <w:szCs w:val="24"/>
              </w:rPr>
              <w:t>2</w:t>
            </w:r>
            <w:r>
              <w:rPr>
                <w:rFonts w:cs="Times New Roman"/>
                <w:sz w:val="24"/>
                <w:szCs w:val="24"/>
              </w:rPr>
              <w:t>8-29</w:t>
            </w:r>
            <w:r w:rsidR="00194B4E">
              <w:rPr>
                <w:rFonts w:cs="Times New Roman"/>
                <w:sz w:val="24"/>
                <w:szCs w:val="24"/>
              </w:rPr>
              <w:t>. Summer rates would increase beginning with the summer 2025.</w:t>
            </w:r>
          </w:p>
          <w:p w14:paraId="02950F05" w14:textId="47704CEB" w:rsidR="008D6520" w:rsidRPr="00E43297" w:rsidRDefault="008D6520" w:rsidP="007F1102">
            <w:pPr>
              <w:rPr>
                <w:rFonts w:cs="Times New Roman"/>
                <w:sz w:val="24"/>
                <w:szCs w:val="24"/>
              </w:rPr>
            </w:pPr>
          </w:p>
        </w:tc>
        <w:tc>
          <w:tcPr>
            <w:tcW w:w="2788" w:type="dxa"/>
          </w:tcPr>
          <w:p w14:paraId="4F6DBE14" w14:textId="49CC86DE" w:rsidR="002037C2" w:rsidRPr="004E4ED4" w:rsidRDefault="004E4ED4" w:rsidP="005E5445">
            <w:pPr>
              <w:rPr>
                <w:rStyle w:val="Hyperlink"/>
                <w:rFonts w:cs="Times New Roman"/>
                <w:sz w:val="24"/>
                <w:szCs w:val="24"/>
              </w:rPr>
            </w:pPr>
            <w:r>
              <w:rPr>
                <w:rFonts w:cs="Times New Roman"/>
                <w:sz w:val="24"/>
                <w:szCs w:val="24"/>
              </w:rPr>
              <w:fldChar w:fldCharType="begin"/>
            </w:r>
            <w:r w:rsidR="00FD4B37">
              <w:rPr>
                <w:rFonts w:cs="Times New Roman"/>
                <w:sz w:val="24"/>
                <w:szCs w:val="24"/>
              </w:rPr>
              <w:instrText>HYPERLINK "https://bursar.sfsu.edu/students/upcoming-academic-year"</w:instrText>
            </w:r>
            <w:r>
              <w:rPr>
                <w:rFonts w:cs="Times New Roman"/>
                <w:sz w:val="24"/>
                <w:szCs w:val="24"/>
              </w:rPr>
            </w:r>
            <w:r>
              <w:rPr>
                <w:rFonts w:cs="Times New Roman"/>
                <w:sz w:val="24"/>
                <w:szCs w:val="24"/>
              </w:rPr>
              <w:fldChar w:fldCharType="separate"/>
            </w:r>
            <w:r w:rsidR="005C000D" w:rsidRPr="004E4ED4">
              <w:rPr>
                <w:rStyle w:val="Hyperlink"/>
                <w:rFonts w:cs="Times New Roman"/>
                <w:sz w:val="24"/>
                <w:szCs w:val="24"/>
              </w:rPr>
              <w:t>Fee Information</w:t>
            </w:r>
          </w:p>
          <w:p w14:paraId="0D0953FB" w14:textId="77777777" w:rsidR="008D6520" w:rsidRDefault="004E4ED4" w:rsidP="005E5445">
            <w:pPr>
              <w:rPr>
                <w:rFonts w:cs="Times New Roman"/>
                <w:sz w:val="24"/>
                <w:szCs w:val="24"/>
              </w:rPr>
            </w:pPr>
            <w:r>
              <w:rPr>
                <w:rFonts w:cs="Times New Roman"/>
                <w:sz w:val="24"/>
                <w:szCs w:val="24"/>
              </w:rPr>
              <w:fldChar w:fldCharType="end"/>
            </w:r>
          </w:p>
          <w:p w14:paraId="2B6DF342" w14:textId="43BC7CE9" w:rsidR="00194B4E" w:rsidRPr="00E43297" w:rsidRDefault="00194B4E" w:rsidP="005E5445">
            <w:pPr>
              <w:rPr>
                <w:rFonts w:cs="Times New Roman"/>
                <w:sz w:val="24"/>
                <w:szCs w:val="24"/>
              </w:rPr>
            </w:pPr>
            <w:hyperlink r:id="rId15" w:history="1">
              <w:r w:rsidRPr="00194B4E">
                <w:rPr>
                  <w:rStyle w:val="Hyperlink"/>
                  <w:rFonts w:cs="Times New Roman"/>
                  <w:sz w:val="24"/>
                  <w:szCs w:val="24"/>
                </w:rPr>
                <w:t>Multi-Year Tuition Increase</w:t>
              </w:r>
            </w:hyperlink>
          </w:p>
        </w:tc>
      </w:tr>
    </w:tbl>
    <w:p w14:paraId="60AE62D9" w14:textId="77777777" w:rsidR="002E1B52" w:rsidRPr="00E43297" w:rsidRDefault="002E1B52" w:rsidP="00F92F58">
      <w:pPr>
        <w:rPr>
          <w:sz w:val="24"/>
          <w:szCs w:val="24"/>
        </w:rPr>
        <w:sectPr w:rsidR="002E1B52" w:rsidRPr="00E43297" w:rsidSect="001D4CBA">
          <w:footerReference w:type="first" r:id="rId16"/>
          <w:pgSz w:w="15840" w:h="12240" w:orient="landscape" w:code="1"/>
          <w:pgMar w:top="1080" w:right="1440" w:bottom="1440" w:left="720" w:header="720" w:footer="720" w:gutter="0"/>
          <w:pgNumType w:start="1"/>
          <w:cols w:space="720"/>
          <w:titlePg/>
          <w:docGrid w:linePitch="360"/>
        </w:sectPr>
      </w:pPr>
    </w:p>
    <w:tbl>
      <w:tblPr>
        <w:tblStyle w:val="TableGrid"/>
        <w:tblW w:w="14400" w:type="dxa"/>
        <w:tblInd w:w="-5" w:type="dxa"/>
        <w:tblBorders>
          <w:top w:val="single" w:sz="4" w:space="0" w:color="D5CBD7" w:themeColor="background2" w:themeShade="E6"/>
          <w:left w:val="single" w:sz="4" w:space="0" w:color="D5CBD7" w:themeColor="background2" w:themeShade="E6"/>
          <w:bottom w:val="single" w:sz="4" w:space="0" w:color="D5CBD7" w:themeColor="background2" w:themeShade="E6"/>
          <w:right w:val="single" w:sz="4" w:space="0" w:color="D5CBD7" w:themeColor="background2" w:themeShade="E6"/>
          <w:insideH w:val="single" w:sz="4" w:space="0" w:color="D5CBD7" w:themeColor="background2" w:themeShade="E6"/>
          <w:insideV w:val="single" w:sz="4" w:space="0" w:color="D5CBD7" w:themeColor="background2" w:themeShade="E6"/>
        </w:tblBorders>
        <w:tblLook w:val="04A0" w:firstRow="1" w:lastRow="0" w:firstColumn="1" w:lastColumn="0" w:noHBand="0" w:noVBand="1"/>
      </w:tblPr>
      <w:tblGrid>
        <w:gridCol w:w="2593"/>
        <w:gridCol w:w="3005"/>
        <w:gridCol w:w="2979"/>
        <w:gridCol w:w="271"/>
        <w:gridCol w:w="3021"/>
        <w:gridCol w:w="2531"/>
      </w:tblGrid>
      <w:tr w:rsidR="00294067" w:rsidRPr="00E43297" w14:paraId="08C50E47" w14:textId="77777777" w:rsidTr="008D6520">
        <w:trPr>
          <w:trHeight w:val="782"/>
        </w:trPr>
        <w:tc>
          <w:tcPr>
            <w:tcW w:w="2584" w:type="dxa"/>
            <w:shd w:val="clear" w:color="auto" w:fill="E8BF6A"/>
          </w:tcPr>
          <w:p w14:paraId="1D12FE71" w14:textId="77777777" w:rsidR="00294067" w:rsidRPr="00E43297" w:rsidRDefault="00056EE0" w:rsidP="00294067">
            <w:pPr>
              <w:rPr>
                <w:rFonts w:cs="Times New Roman"/>
                <w:b/>
                <w:sz w:val="24"/>
                <w:szCs w:val="24"/>
              </w:rPr>
            </w:pPr>
            <w:r w:rsidRPr="00E43297">
              <w:rPr>
                <w:sz w:val="24"/>
                <w:szCs w:val="24"/>
              </w:rPr>
              <w:lastRenderedPageBreak/>
              <w:br w:type="page"/>
            </w:r>
            <w:r w:rsidR="00294067" w:rsidRPr="00E43297">
              <w:rPr>
                <w:rFonts w:cs="Times New Roman"/>
                <w:b/>
                <w:sz w:val="24"/>
                <w:szCs w:val="24"/>
              </w:rPr>
              <w:t>Planning Parameters</w:t>
            </w:r>
          </w:p>
        </w:tc>
        <w:tc>
          <w:tcPr>
            <w:tcW w:w="2996" w:type="dxa"/>
            <w:shd w:val="clear" w:color="auto" w:fill="E8BF6A"/>
          </w:tcPr>
          <w:p w14:paraId="7CB80632" w14:textId="77777777" w:rsidR="00294067" w:rsidRPr="00E43297" w:rsidRDefault="00294067" w:rsidP="00294067">
            <w:pPr>
              <w:rPr>
                <w:rFonts w:cs="Times New Roman"/>
                <w:b/>
                <w:sz w:val="24"/>
                <w:szCs w:val="24"/>
              </w:rPr>
            </w:pPr>
            <w:r w:rsidRPr="00E43297">
              <w:rPr>
                <w:rFonts w:cs="Times New Roman"/>
                <w:b/>
                <w:sz w:val="24"/>
                <w:szCs w:val="24"/>
              </w:rPr>
              <w:t>Description</w:t>
            </w:r>
          </w:p>
        </w:tc>
        <w:tc>
          <w:tcPr>
            <w:tcW w:w="6252" w:type="dxa"/>
            <w:gridSpan w:val="3"/>
            <w:shd w:val="clear" w:color="auto" w:fill="E8BF6A"/>
          </w:tcPr>
          <w:p w14:paraId="3AD2A181" w14:textId="77777777" w:rsidR="00294067" w:rsidRPr="00E43297" w:rsidRDefault="00294067" w:rsidP="00294067">
            <w:pPr>
              <w:rPr>
                <w:rFonts w:cs="Times New Roman"/>
                <w:b/>
                <w:sz w:val="24"/>
                <w:szCs w:val="24"/>
              </w:rPr>
            </w:pPr>
            <w:r w:rsidRPr="00E43297">
              <w:rPr>
                <w:rFonts w:cs="Times New Roman"/>
                <w:b/>
                <w:sz w:val="24"/>
                <w:szCs w:val="24"/>
              </w:rPr>
              <w:t>Amounts (if known)</w:t>
            </w:r>
          </w:p>
        </w:tc>
        <w:tc>
          <w:tcPr>
            <w:tcW w:w="2523" w:type="dxa"/>
            <w:shd w:val="clear" w:color="auto" w:fill="E8BF6A"/>
          </w:tcPr>
          <w:p w14:paraId="3D8A96B9" w14:textId="77777777" w:rsidR="00294067" w:rsidRPr="00E43297" w:rsidRDefault="00294067" w:rsidP="00294067">
            <w:pPr>
              <w:rPr>
                <w:rFonts w:cs="Times New Roman"/>
                <w:b/>
                <w:sz w:val="24"/>
                <w:szCs w:val="24"/>
              </w:rPr>
            </w:pPr>
            <w:r w:rsidRPr="00E43297">
              <w:rPr>
                <w:rFonts w:cs="Times New Roman"/>
                <w:b/>
                <w:sz w:val="24"/>
                <w:szCs w:val="24"/>
              </w:rPr>
              <w:t>Other information/Resources</w:t>
            </w:r>
          </w:p>
        </w:tc>
      </w:tr>
      <w:tr w:rsidR="00294067" w:rsidRPr="00E43297" w14:paraId="39EB7D58" w14:textId="77777777" w:rsidTr="008D6520">
        <w:trPr>
          <w:trHeight w:val="548"/>
        </w:trPr>
        <w:tc>
          <w:tcPr>
            <w:tcW w:w="14355" w:type="dxa"/>
            <w:gridSpan w:val="6"/>
            <w:shd w:val="clear" w:color="auto" w:fill="463077"/>
          </w:tcPr>
          <w:p w14:paraId="0AC16FD2" w14:textId="77777777" w:rsidR="00294067" w:rsidRPr="00E43297" w:rsidRDefault="00D9371A" w:rsidP="00D9371A">
            <w:pPr>
              <w:pStyle w:val="Heading1"/>
            </w:pPr>
            <w:bookmarkStart w:id="1" w:name="_Toc31959855"/>
            <w:r w:rsidRPr="00D9371A">
              <w:rPr>
                <w:b/>
                <w:color w:val="FFFFFF" w:themeColor="background1"/>
              </w:rPr>
              <w:t>REVENUE ASSUMPTIONS</w:t>
            </w:r>
            <w:bookmarkEnd w:id="1"/>
          </w:p>
        </w:tc>
      </w:tr>
      <w:tr w:rsidR="00B31516" w:rsidRPr="00E43297" w14:paraId="26084147" w14:textId="77777777" w:rsidTr="00056174">
        <w:trPr>
          <w:trHeight w:val="1440"/>
        </w:trPr>
        <w:tc>
          <w:tcPr>
            <w:tcW w:w="2584" w:type="dxa"/>
          </w:tcPr>
          <w:p w14:paraId="722A95EE" w14:textId="08046F82" w:rsidR="00B31516" w:rsidRDefault="004E4ED4" w:rsidP="00C55D46">
            <w:pPr>
              <w:rPr>
                <w:rFonts w:cs="Times New Roman"/>
                <w:b/>
                <w:sz w:val="24"/>
                <w:szCs w:val="24"/>
              </w:rPr>
            </w:pPr>
            <w:r>
              <w:rPr>
                <w:rFonts w:cs="Times New Roman"/>
                <w:b/>
                <w:sz w:val="24"/>
                <w:szCs w:val="24"/>
              </w:rPr>
              <w:t>Summer 202</w:t>
            </w:r>
            <w:r w:rsidR="00BD341A">
              <w:rPr>
                <w:rFonts w:cs="Times New Roman"/>
                <w:b/>
                <w:sz w:val="24"/>
                <w:szCs w:val="24"/>
              </w:rPr>
              <w:t>5</w:t>
            </w:r>
            <w:r w:rsidR="00B31516" w:rsidRPr="00E43297">
              <w:rPr>
                <w:rFonts w:cs="Times New Roman"/>
                <w:b/>
                <w:sz w:val="24"/>
                <w:szCs w:val="24"/>
              </w:rPr>
              <w:t xml:space="preserve"> – State University Fee (SUF)</w:t>
            </w:r>
          </w:p>
          <w:p w14:paraId="1A345956" w14:textId="4021F7C2" w:rsidR="008D6520" w:rsidRPr="00E43297" w:rsidRDefault="008D6520" w:rsidP="00C55D46">
            <w:pPr>
              <w:rPr>
                <w:rFonts w:cs="Times New Roman"/>
                <w:b/>
                <w:sz w:val="24"/>
                <w:szCs w:val="24"/>
              </w:rPr>
            </w:pPr>
          </w:p>
        </w:tc>
        <w:tc>
          <w:tcPr>
            <w:tcW w:w="2996" w:type="dxa"/>
          </w:tcPr>
          <w:p w14:paraId="216E4452" w14:textId="6CF710BF" w:rsidR="00B31516" w:rsidRDefault="00BD341A" w:rsidP="00294067">
            <w:pPr>
              <w:rPr>
                <w:rFonts w:cs="Times New Roman"/>
                <w:sz w:val="24"/>
                <w:szCs w:val="24"/>
              </w:rPr>
            </w:pPr>
            <w:r>
              <w:rPr>
                <w:rFonts w:cs="Times New Roman"/>
                <w:sz w:val="24"/>
                <w:szCs w:val="24"/>
              </w:rPr>
              <w:t>6% Increase</w:t>
            </w:r>
          </w:p>
          <w:p w14:paraId="6553ECD7" w14:textId="13C2561D" w:rsidR="008D6520" w:rsidRPr="00E43297" w:rsidRDefault="008D6520" w:rsidP="00294067">
            <w:pPr>
              <w:rPr>
                <w:rFonts w:cs="Times New Roman"/>
                <w:sz w:val="24"/>
                <w:szCs w:val="24"/>
              </w:rPr>
            </w:pPr>
          </w:p>
        </w:tc>
        <w:tc>
          <w:tcPr>
            <w:tcW w:w="3240" w:type="dxa"/>
            <w:gridSpan w:val="2"/>
          </w:tcPr>
          <w:p w14:paraId="5FB1E193" w14:textId="0F388030" w:rsidR="00B31516" w:rsidRPr="00E43297" w:rsidRDefault="004E4ED4" w:rsidP="00294067">
            <w:pPr>
              <w:rPr>
                <w:rFonts w:cs="Times New Roman"/>
                <w:b/>
                <w:sz w:val="24"/>
                <w:szCs w:val="24"/>
                <w:u w:val="single"/>
              </w:rPr>
            </w:pPr>
            <w:r>
              <w:rPr>
                <w:rFonts w:cs="Times New Roman"/>
                <w:b/>
                <w:sz w:val="24"/>
                <w:szCs w:val="24"/>
                <w:u w:val="single"/>
              </w:rPr>
              <w:t>Summer 202</w:t>
            </w:r>
            <w:r w:rsidR="00BD341A">
              <w:rPr>
                <w:rFonts w:cs="Times New Roman"/>
                <w:b/>
                <w:sz w:val="24"/>
                <w:szCs w:val="24"/>
                <w:u w:val="single"/>
              </w:rPr>
              <w:t>4</w:t>
            </w:r>
          </w:p>
          <w:p w14:paraId="4627ACB4" w14:textId="6157334D" w:rsidR="00B31516" w:rsidRPr="00E43297" w:rsidRDefault="00E37609" w:rsidP="00294067">
            <w:pPr>
              <w:rPr>
                <w:rFonts w:cs="Times New Roman"/>
                <w:sz w:val="24"/>
                <w:szCs w:val="24"/>
              </w:rPr>
            </w:pPr>
            <w:r>
              <w:rPr>
                <w:rFonts w:cs="Times New Roman"/>
                <w:sz w:val="24"/>
                <w:szCs w:val="24"/>
              </w:rPr>
              <w:t>Actual SUF</w:t>
            </w:r>
            <w:r w:rsidR="004E4ED4">
              <w:rPr>
                <w:rFonts w:cs="Times New Roman"/>
                <w:sz w:val="24"/>
                <w:szCs w:val="24"/>
              </w:rPr>
              <w:t xml:space="preserve"> collected = $14</w:t>
            </w:r>
            <w:r w:rsidR="00FD4B37">
              <w:rPr>
                <w:rFonts w:cs="Times New Roman"/>
                <w:sz w:val="24"/>
                <w:szCs w:val="24"/>
              </w:rPr>
              <w:t>.</w:t>
            </w:r>
            <w:r w:rsidR="00BF7815">
              <w:rPr>
                <w:rFonts w:cs="Times New Roman"/>
                <w:sz w:val="24"/>
                <w:szCs w:val="24"/>
              </w:rPr>
              <w:t>6</w:t>
            </w:r>
            <w:r w:rsidR="00C55D46" w:rsidRPr="00E43297">
              <w:rPr>
                <w:rFonts w:cs="Times New Roman"/>
                <w:sz w:val="24"/>
                <w:szCs w:val="24"/>
              </w:rPr>
              <w:t>M</w:t>
            </w:r>
          </w:p>
          <w:p w14:paraId="7B19493B" w14:textId="77777777" w:rsidR="00B31516" w:rsidRPr="00E43297" w:rsidRDefault="00B31516" w:rsidP="00294067">
            <w:pPr>
              <w:rPr>
                <w:rFonts w:cs="Times New Roman"/>
                <w:sz w:val="24"/>
                <w:szCs w:val="24"/>
              </w:rPr>
            </w:pPr>
          </w:p>
        </w:tc>
        <w:tc>
          <w:tcPr>
            <w:tcW w:w="3012" w:type="dxa"/>
          </w:tcPr>
          <w:p w14:paraId="141B6674" w14:textId="0FF8B85B" w:rsidR="00B31516" w:rsidRPr="00E43297" w:rsidRDefault="004E4ED4" w:rsidP="00294067">
            <w:pPr>
              <w:rPr>
                <w:rFonts w:cs="Times New Roman"/>
                <w:b/>
                <w:sz w:val="24"/>
                <w:szCs w:val="24"/>
                <w:u w:val="single"/>
              </w:rPr>
            </w:pPr>
            <w:r>
              <w:rPr>
                <w:rFonts w:cs="Times New Roman"/>
                <w:b/>
                <w:sz w:val="24"/>
                <w:szCs w:val="24"/>
                <w:u w:val="single"/>
              </w:rPr>
              <w:t>Summer 202</w:t>
            </w:r>
            <w:r w:rsidR="00BD341A">
              <w:rPr>
                <w:rFonts w:cs="Times New Roman"/>
                <w:b/>
                <w:sz w:val="24"/>
                <w:szCs w:val="24"/>
                <w:u w:val="single"/>
              </w:rPr>
              <w:t>5</w:t>
            </w:r>
          </w:p>
          <w:p w14:paraId="64CE9BD2" w14:textId="77777777" w:rsidR="00B31516" w:rsidRDefault="005B36D5" w:rsidP="004B6C69">
            <w:pPr>
              <w:rPr>
                <w:rFonts w:cs="Times New Roman"/>
                <w:sz w:val="24"/>
                <w:szCs w:val="24"/>
              </w:rPr>
            </w:pPr>
            <w:r>
              <w:rPr>
                <w:rFonts w:cs="Times New Roman"/>
                <w:sz w:val="24"/>
                <w:szCs w:val="24"/>
              </w:rPr>
              <w:t xml:space="preserve">Projection = </w:t>
            </w:r>
            <w:r w:rsidR="004B6C69">
              <w:rPr>
                <w:rFonts w:cs="Times New Roman"/>
                <w:sz w:val="24"/>
                <w:szCs w:val="24"/>
              </w:rPr>
              <w:t>pending</w:t>
            </w:r>
          </w:p>
          <w:p w14:paraId="7A363A17" w14:textId="33412253" w:rsidR="008D6520" w:rsidRPr="00E43297" w:rsidRDefault="008D6520" w:rsidP="004B6C69">
            <w:pPr>
              <w:rPr>
                <w:rFonts w:cs="Times New Roman"/>
                <w:sz w:val="24"/>
                <w:szCs w:val="24"/>
              </w:rPr>
            </w:pPr>
          </w:p>
        </w:tc>
        <w:tc>
          <w:tcPr>
            <w:tcW w:w="2523" w:type="dxa"/>
          </w:tcPr>
          <w:p w14:paraId="1A7F96F1" w14:textId="4F186314" w:rsidR="00B31516" w:rsidRDefault="00B31516" w:rsidP="00294067">
            <w:pPr>
              <w:rPr>
                <w:rStyle w:val="Hyperlink"/>
                <w:rFonts w:cs="Times New Roman"/>
                <w:sz w:val="24"/>
                <w:szCs w:val="24"/>
              </w:rPr>
            </w:pPr>
            <w:hyperlink r:id="rId17" w:history="1">
              <w:r w:rsidRPr="00E43297">
                <w:rPr>
                  <w:rStyle w:val="Hyperlink"/>
                  <w:rFonts w:cs="Times New Roman"/>
                  <w:sz w:val="24"/>
                  <w:szCs w:val="24"/>
                </w:rPr>
                <w:t>Fee Information</w:t>
              </w:r>
            </w:hyperlink>
          </w:p>
          <w:p w14:paraId="0D5F8F47" w14:textId="1479AA1B" w:rsidR="008D6520" w:rsidRPr="00E43297" w:rsidRDefault="008D6520" w:rsidP="00294067">
            <w:pPr>
              <w:rPr>
                <w:rFonts w:cs="Times New Roman"/>
                <w:sz w:val="24"/>
                <w:szCs w:val="24"/>
              </w:rPr>
            </w:pPr>
          </w:p>
        </w:tc>
      </w:tr>
      <w:tr w:rsidR="00B31516" w:rsidRPr="00E43297" w14:paraId="25966EA2" w14:textId="77777777" w:rsidTr="00056174">
        <w:trPr>
          <w:trHeight w:val="1440"/>
        </w:trPr>
        <w:tc>
          <w:tcPr>
            <w:tcW w:w="2584" w:type="dxa"/>
          </w:tcPr>
          <w:p w14:paraId="7177C1FC" w14:textId="1EF549BF" w:rsidR="00B31516" w:rsidRDefault="004E4ED4" w:rsidP="00C55D46">
            <w:pPr>
              <w:rPr>
                <w:rFonts w:cs="Times New Roman"/>
                <w:b/>
                <w:sz w:val="24"/>
                <w:szCs w:val="24"/>
              </w:rPr>
            </w:pPr>
            <w:r>
              <w:rPr>
                <w:rFonts w:cs="Times New Roman"/>
                <w:b/>
                <w:sz w:val="24"/>
                <w:szCs w:val="24"/>
              </w:rPr>
              <w:t>Fall 202</w:t>
            </w:r>
            <w:r w:rsidR="00BD341A">
              <w:rPr>
                <w:rFonts w:cs="Times New Roman"/>
                <w:b/>
                <w:sz w:val="24"/>
                <w:szCs w:val="24"/>
              </w:rPr>
              <w:t>5</w:t>
            </w:r>
            <w:r w:rsidR="00B31516" w:rsidRPr="00E43297">
              <w:rPr>
                <w:rFonts w:cs="Times New Roman"/>
                <w:b/>
                <w:sz w:val="24"/>
                <w:szCs w:val="24"/>
              </w:rPr>
              <w:t xml:space="preserve"> – State University Fee (SUF)</w:t>
            </w:r>
          </w:p>
          <w:p w14:paraId="25BD1A42" w14:textId="66C6BE19" w:rsidR="008D6520" w:rsidRPr="00E43297" w:rsidRDefault="008D6520" w:rsidP="00C55D46">
            <w:pPr>
              <w:rPr>
                <w:rFonts w:cs="Times New Roman"/>
                <w:b/>
                <w:sz w:val="24"/>
                <w:szCs w:val="24"/>
              </w:rPr>
            </w:pPr>
          </w:p>
        </w:tc>
        <w:tc>
          <w:tcPr>
            <w:tcW w:w="2996" w:type="dxa"/>
          </w:tcPr>
          <w:p w14:paraId="0C66708B" w14:textId="04FB74C5" w:rsidR="00B31516" w:rsidRDefault="00BF7815" w:rsidP="001A37BE">
            <w:pPr>
              <w:rPr>
                <w:rFonts w:cs="Times New Roman"/>
                <w:sz w:val="24"/>
                <w:szCs w:val="24"/>
              </w:rPr>
            </w:pPr>
            <w:r>
              <w:rPr>
                <w:rFonts w:cs="Times New Roman"/>
                <w:sz w:val="24"/>
                <w:szCs w:val="24"/>
              </w:rPr>
              <w:t>6% Increase</w:t>
            </w:r>
          </w:p>
          <w:p w14:paraId="62A52B2B" w14:textId="1E3FB098" w:rsidR="008D6520" w:rsidRPr="00E43297" w:rsidRDefault="008D6520" w:rsidP="001A37BE">
            <w:pPr>
              <w:rPr>
                <w:rFonts w:cs="Times New Roman"/>
                <w:b/>
                <w:sz w:val="24"/>
                <w:szCs w:val="24"/>
              </w:rPr>
            </w:pPr>
          </w:p>
        </w:tc>
        <w:tc>
          <w:tcPr>
            <w:tcW w:w="3240" w:type="dxa"/>
            <w:gridSpan w:val="2"/>
          </w:tcPr>
          <w:p w14:paraId="7575FE9D" w14:textId="7A0E517A" w:rsidR="00B31516" w:rsidRPr="00E43297" w:rsidRDefault="004E4ED4" w:rsidP="00294067">
            <w:pPr>
              <w:rPr>
                <w:rFonts w:cs="Times New Roman"/>
                <w:b/>
                <w:sz w:val="24"/>
                <w:szCs w:val="24"/>
                <w:u w:val="single"/>
              </w:rPr>
            </w:pPr>
            <w:r>
              <w:rPr>
                <w:rFonts w:cs="Times New Roman"/>
                <w:b/>
                <w:sz w:val="24"/>
                <w:szCs w:val="24"/>
                <w:u w:val="single"/>
              </w:rPr>
              <w:t>Fall 202</w:t>
            </w:r>
            <w:r w:rsidR="00BD341A">
              <w:rPr>
                <w:rFonts w:cs="Times New Roman"/>
                <w:b/>
                <w:sz w:val="24"/>
                <w:szCs w:val="24"/>
                <w:u w:val="single"/>
              </w:rPr>
              <w:t>4</w:t>
            </w:r>
          </w:p>
          <w:p w14:paraId="4AB5BFC0" w14:textId="1C30691B" w:rsidR="00B31516" w:rsidRPr="00E43297" w:rsidRDefault="00FD4B37" w:rsidP="00294067">
            <w:pPr>
              <w:rPr>
                <w:rFonts w:cs="Times New Roman"/>
                <w:sz w:val="24"/>
                <w:szCs w:val="24"/>
              </w:rPr>
            </w:pPr>
            <w:r>
              <w:rPr>
                <w:rFonts w:cs="Times New Roman"/>
                <w:sz w:val="24"/>
                <w:szCs w:val="24"/>
              </w:rPr>
              <w:t>Actual SUF collected = $6</w:t>
            </w:r>
            <w:r w:rsidR="00BF7815">
              <w:rPr>
                <w:rFonts w:cs="Times New Roman"/>
                <w:sz w:val="24"/>
                <w:szCs w:val="24"/>
              </w:rPr>
              <w:t>3.</w:t>
            </w:r>
            <w:r w:rsidR="00BD341A">
              <w:rPr>
                <w:rFonts w:cs="Times New Roman"/>
                <w:sz w:val="24"/>
                <w:szCs w:val="24"/>
              </w:rPr>
              <w:t>2</w:t>
            </w:r>
            <w:r w:rsidR="00B31516" w:rsidRPr="00E43297">
              <w:rPr>
                <w:rFonts w:cs="Times New Roman"/>
                <w:sz w:val="24"/>
                <w:szCs w:val="24"/>
              </w:rPr>
              <w:t>M</w:t>
            </w:r>
          </w:p>
          <w:p w14:paraId="398A0630" w14:textId="77777777" w:rsidR="00B31516" w:rsidRPr="00E43297" w:rsidRDefault="00B31516" w:rsidP="00294067">
            <w:pPr>
              <w:rPr>
                <w:rFonts w:cs="Times New Roman"/>
                <w:b/>
                <w:sz w:val="24"/>
                <w:szCs w:val="24"/>
                <w:u w:val="single"/>
              </w:rPr>
            </w:pPr>
          </w:p>
        </w:tc>
        <w:tc>
          <w:tcPr>
            <w:tcW w:w="3012" w:type="dxa"/>
          </w:tcPr>
          <w:p w14:paraId="7F1C2651" w14:textId="6F38D302" w:rsidR="00B31516" w:rsidRPr="00E43297" w:rsidRDefault="004E4ED4" w:rsidP="00294067">
            <w:pPr>
              <w:rPr>
                <w:rFonts w:cs="Times New Roman"/>
                <w:b/>
                <w:sz w:val="24"/>
                <w:szCs w:val="24"/>
                <w:u w:val="single"/>
              </w:rPr>
            </w:pPr>
            <w:r>
              <w:rPr>
                <w:rFonts w:cs="Times New Roman"/>
                <w:b/>
                <w:sz w:val="24"/>
                <w:szCs w:val="24"/>
                <w:u w:val="single"/>
              </w:rPr>
              <w:t>Fall 202</w:t>
            </w:r>
            <w:r w:rsidR="00BD341A">
              <w:rPr>
                <w:rFonts w:cs="Times New Roman"/>
                <w:b/>
                <w:sz w:val="24"/>
                <w:szCs w:val="24"/>
                <w:u w:val="single"/>
              </w:rPr>
              <w:t>5</w:t>
            </w:r>
          </w:p>
          <w:p w14:paraId="67ACBF38" w14:textId="77777777" w:rsidR="00B31516" w:rsidRDefault="00B31516" w:rsidP="004B6C69">
            <w:pPr>
              <w:rPr>
                <w:rFonts w:cs="Times New Roman"/>
                <w:sz w:val="24"/>
                <w:szCs w:val="24"/>
              </w:rPr>
            </w:pPr>
            <w:r w:rsidRPr="00E43297">
              <w:rPr>
                <w:rFonts w:cs="Times New Roman"/>
                <w:sz w:val="24"/>
                <w:szCs w:val="24"/>
              </w:rPr>
              <w:t xml:space="preserve">Projection = </w:t>
            </w:r>
            <w:r w:rsidR="004B6C69">
              <w:rPr>
                <w:rFonts w:cs="Times New Roman"/>
                <w:sz w:val="24"/>
                <w:szCs w:val="24"/>
              </w:rPr>
              <w:t>pending</w:t>
            </w:r>
          </w:p>
          <w:p w14:paraId="75F6EB2E" w14:textId="653CC70A" w:rsidR="008D6520" w:rsidRPr="00E43297" w:rsidRDefault="008D6520" w:rsidP="004B6C69">
            <w:pPr>
              <w:rPr>
                <w:rFonts w:cs="Times New Roman"/>
                <w:sz w:val="24"/>
                <w:szCs w:val="24"/>
              </w:rPr>
            </w:pPr>
          </w:p>
        </w:tc>
        <w:tc>
          <w:tcPr>
            <w:tcW w:w="2523" w:type="dxa"/>
          </w:tcPr>
          <w:p w14:paraId="1404BAA9" w14:textId="6ADDA97C" w:rsidR="00B31516" w:rsidRPr="00FD4B37" w:rsidRDefault="00FD4B37" w:rsidP="00294067">
            <w:pPr>
              <w:rPr>
                <w:rStyle w:val="Hyperlink"/>
                <w:rFonts w:cs="Times New Roman"/>
                <w:sz w:val="24"/>
                <w:szCs w:val="24"/>
              </w:rPr>
            </w:pPr>
            <w:r>
              <w:rPr>
                <w:rFonts w:cs="Times New Roman"/>
                <w:sz w:val="24"/>
                <w:szCs w:val="24"/>
              </w:rPr>
              <w:fldChar w:fldCharType="begin"/>
            </w:r>
            <w:r>
              <w:rPr>
                <w:rFonts w:cs="Times New Roman"/>
                <w:sz w:val="24"/>
                <w:szCs w:val="24"/>
              </w:rPr>
              <w:instrText xml:space="preserve"> HYPERLINK "https://bursar.sfsu.edu/students/upcoming-academic-year" </w:instrText>
            </w:r>
            <w:r>
              <w:rPr>
                <w:rFonts w:cs="Times New Roman"/>
                <w:sz w:val="24"/>
                <w:szCs w:val="24"/>
              </w:rPr>
            </w:r>
            <w:r>
              <w:rPr>
                <w:rFonts w:cs="Times New Roman"/>
                <w:sz w:val="24"/>
                <w:szCs w:val="24"/>
              </w:rPr>
              <w:fldChar w:fldCharType="separate"/>
            </w:r>
            <w:r w:rsidR="00B31516" w:rsidRPr="00FD4B37">
              <w:rPr>
                <w:rStyle w:val="Hyperlink"/>
                <w:rFonts w:cs="Times New Roman"/>
                <w:sz w:val="24"/>
                <w:szCs w:val="24"/>
              </w:rPr>
              <w:t>Fee Information</w:t>
            </w:r>
          </w:p>
          <w:p w14:paraId="1CA94A5C" w14:textId="2041AB27" w:rsidR="008D6520" w:rsidRPr="00E43297" w:rsidRDefault="00FD4B37" w:rsidP="00294067">
            <w:pPr>
              <w:rPr>
                <w:rFonts w:cs="Times New Roman"/>
                <w:b/>
                <w:sz w:val="24"/>
                <w:szCs w:val="24"/>
              </w:rPr>
            </w:pPr>
            <w:r>
              <w:rPr>
                <w:rFonts w:cs="Times New Roman"/>
                <w:sz w:val="24"/>
                <w:szCs w:val="24"/>
              </w:rPr>
              <w:fldChar w:fldCharType="end"/>
            </w:r>
          </w:p>
        </w:tc>
      </w:tr>
      <w:tr w:rsidR="00B31516" w:rsidRPr="00E43297" w14:paraId="6E138C76" w14:textId="77777777" w:rsidTr="00056174">
        <w:trPr>
          <w:trHeight w:val="1440"/>
        </w:trPr>
        <w:tc>
          <w:tcPr>
            <w:tcW w:w="2584" w:type="dxa"/>
          </w:tcPr>
          <w:p w14:paraId="03E22528" w14:textId="5536FA02" w:rsidR="00B31516" w:rsidRDefault="004E4ED4" w:rsidP="00294067">
            <w:pPr>
              <w:rPr>
                <w:rFonts w:cs="Times New Roman"/>
                <w:b/>
                <w:sz w:val="24"/>
                <w:szCs w:val="24"/>
              </w:rPr>
            </w:pPr>
            <w:r>
              <w:rPr>
                <w:rFonts w:cs="Times New Roman"/>
                <w:b/>
                <w:sz w:val="24"/>
                <w:szCs w:val="24"/>
              </w:rPr>
              <w:t>Spring 202</w:t>
            </w:r>
            <w:r w:rsidR="00BF7815">
              <w:rPr>
                <w:rFonts w:cs="Times New Roman"/>
                <w:b/>
                <w:sz w:val="24"/>
                <w:szCs w:val="24"/>
              </w:rPr>
              <w:t>5</w:t>
            </w:r>
            <w:r w:rsidR="00B31516" w:rsidRPr="00E43297">
              <w:rPr>
                <w:rFonts w:cs="Times New Roman"/>
                <w:b/>
                <w:sz w:val="24"/>
                <w:szCs w:val="24"/>
              </w:rPr>
              <w:t xml:space="preserve"> – State University Fee (SUF)</w:t>
            </w:r>
          </w:p>
          <w:p w14:paraId="171F1412" w14:textId="1A59D8E2" w:rsidR="008D6520" w:rsidRPr="00E43297" w:rsidRDefault="008D6520" w:rsidP="00294067">
            <w:pPr>
              <w:rPr>
                <w:rFonts w:cs="Times New Roman"/>
                <w:b/>
                <w:sz w:val="24"/>
                <w:szCs w:val="24"/>
              </w:rPr>
            </w:pPr>
          </w:p>
        </w:tc>
        <w:tc>
          <w:tcPr>
            <w:tcW w:w="2996" w:type="dxa"/>
          </w:tcPr>
          <w:p w14:paraId="5D46001A" w14:textId="511C51D9" w:rsidR="00B31516" w:rsidRDefault="00BF7815" w:rsidP="001A37BE">
            <w:pPr>
              <w:rPr>
                <w:rFonts w:cs="Times New Roman"/>
                <w:sz w:val="24"/>
                <w:szCs w:val="24"/>
              </w:rPr>
            </w:pPr>
            <w:r>
              <w:rPr>
                <w:rFonts w:cs="Times New Roman"/>
                <w:sz w:val="24"/>
                <w:szCs w:val="24"/>
              </w:rPr>
              <w:t>6% Increase</w:t>
            </w:r>
          </w:p>
          <w:p w14:paraId="1E51BA80" w14:textId="50F8363F" w:rsidR="008D6520" w:rsidRPr="00E43297" w:rsidRDefault="008D6520" w:rsidP="001A37BE">
            <w:pPr>
              <w:rPr>
                <w:rFonts w:cs="Times New Roman"/>
                <w:sz w:val="24"/>
                <w:szCs w:val="24"/>
              </w:rPr>
            </w:pPr>
          </w:p>
        </w:tc>
        <w:tc>
          <w:tcPr>
            <w:tcW w:w="3240" w:type="dxa"/>
            <w:gridSpan w:val="2"/>
          </w:tcPr>
          <w:p w14:paraId="406C90AC" w14:textId="0ACD2B5D" w:rsidR="00B31516" w:rsidRPr="00E43297" w:rsidRDefault="004E4ED4" w:rsidP="00294067">
            <w:pPr>
              <w:rPr>
                <w:rFonts w:cs="Times New Roman"/>
                <w:b/>
                <w:sz w:val="24"/>
                <w:szCs w:val="24"/>
                <w:u w:val="single"/>
              </w:rPr>
            </w:pPr>
            <w:r>
              <w:rPr>
                <w:rFonts w:cs="Times New Roman"/>
                <w:b/>
                <w:sz w:val="24"/>
                <w:szCs w:val="24"/>
                <w:u w:val="single"/>
              </w:rPr>
              <w:t>Spring 202</w:t>
            </w:r>
            <w:r w:rsidR="002A14B4">
              <w:rPr>
                <w:rFonts w:cs="Times New Roman"/>
                <w:b/>
                <w:sz w:val="24"/>
                <w:szCs w:val="24"/>
                <w:u w:val="single"/>
              </w:rPr>
              <w:t>4</w:t>
            </w:r>
          </w:p>
          <w:p w14:paraId="1FF6FDF6" w14:textId="0E57FF9C" w:rsidR="00B31516" w:rsidRDefault="00FD4B37" w:rsidP="00294067">
            <w:pPr>
              <w:rPr>
                <w:rFonts w:cs="Times New Roman"/>
                <w:sz w:val="24"/>
                <w:szCs w:val="24"/>
              </w:rPr>
            </w:pPr>
            <w:r>
              <w:rPr>
                <w:rFonts w:cs="Times New Roman"/>
                <w:sz w:val="24"/>
                <w:szCs w:val="24"/>
              </w:rPr>
              <w:t>A</w:t>
            </w:r>
            <w:r w:rsidR="00A2600C" w:rsidRPr="00E43297">
              <w:rPr>
                <w:rFonts w:cs="Times New Roman"/>
                <w:sz w:val="24"/>
                <w:szCs w:val="24"/>
              </w:rPr>
              <w:t xml:space="preserve">ctual SUF collected </w:t>
            </w:r>
            <w:r>
              <w:rPr>
                <w:rFonts w:cs="Times New Roman"/>
                <w:sz w:val="24"/>
                <w:szCs w:val="24"/>
              </w:rPr>
              <w:t>= $</w:t>
            </w:r>
            <w:r w:rsidR="00BF7815">
              <w:rPr>
                <w:rFonts w:cs="Times New Roman"/>
                <w:sz w:val="24"/>
                <w:szCs w:val="24"/>
              </w:rPr>
              <w:t>5</w:t>
            </w:r>
            <w:r w:rsidR="00BD341A">
              <w:rPr>
                <w:rFonts w:cs="Times New Roman"/>
                <w:sz w:val="24"/>
                <w:szCs w:val="24"/>
              </w:rPr>
              <w:t>8.9</w:t>
            </w:r>
            <w:r w:rsidR="00B31516" w:rsidRPr="00F642EE">
              <w:rPr>
                <w:rFonts w:cs="Times New Roman"/>
                <w:sz w:val="24"/>
                <w:szCs w:val="24"/>
              </w:rPr>
              <w:t>M</w:t>
            </w:r>
          </w:p>
          <w:p w14:paraId="61799A49" w14:textId="1484BA61" w:rsidR="00F642EE" w:rsidRPr="00E43297" w:rsidRDefault="00FD4B37" w:rsidP="00294067">
            <w:pPr>
              <w:rPr>
                <w:rFonts w:cs="Times New Roman"/>
                <w:sz w:val="24"/>
                <w:szCs w:val="24"/>
              </w:rPr>
            </w:pPr>
            <w:r>
              <w:rPr>
                <w:rFonts w:cs="Times New Roman"/>
                <w:sz w:val="24"/>
                <w:szCs w:val="24"/>
              </w:rPr>
              <w:t>As of 0</w:t>
            </w:r>
            <w:r w:rsidR="00BF7815">
              <w:rPr>
                <w:rFonts w:cs="Times New Roman"/>
                <w:sz w:val="24"/>
                <w:szCs w:val="24"/>
              </w:rPr>
              <w:t>1-18-2024</w:t>
            </w:r>
          </w:p>
          <w:p w14:paraId="1120CD25" w14:textId="77777777" w:rsidR="00B31516" w:rsidRPr="00E43297" w:rsidRDefault="00B31516" w:rsidP="00294067">
            <w:pPr>
              <w:rPr>
                <w:rFonts w:cs="Times New Roman"/>
                <w:b/>
                <w:sz w:val="24"/>
                <w:szCs w:val="24"/>
                <w:u w:val="single"/>
              </w:rPr>
            </w:pPr>
          </w:p>
        </w:tc>
        <w:tc>
          <w:tcPr>
            <w:tcW w:w="3012" w:type="dxa"/>
          </w:tcPr>
          <w:p w14:paraId="326ACA20" w14:textId="70925898" w:rsidR="00B31516" w:rsidRPr="00E43297" w:rsidRDefault="004E4ED4" w:rsidP="00294067">
            <w:pPr>
              <w:rPr>
                <w:rFonts w:cs="Times New Roman"/>
                <w:b/>
                <w:sz w:val="24"/>
                <w:szCs w:val="24"/>
                <w:u w:val="single"/>
              </w:rPr>
            </w:pPr>
            <w:r>
              <w:rPr>
                <w:rFonts w:cs="Times New Roman"/>
                <w:b/>
                <w:sz w:val="24"/>
                <w:szCs w:val="24"/>
                <w:u w:val="single"/>
              </w:rPr>
              <w:t>Spring 202</w:t>
            </w:r>
            <w:r w:rsidR="002A14B4">
              <w:rPr>
                <w:rFonts w:cs="Times New Roman"/>
                <w:b/>
                <w:sz w:val="24"/>
                <w:szCs w:val="24"/>
                <w:u w:val="single"/>
              </w:rPr>
              <w:t>5</w:t>
            </w:r>
          </w:p>
          <w:p w14:paraId="0D47AFD9" w14:textId="77777777" w:rsidR="00B31516" w:rsidRDefault="00B31516" w:rsidP="004B6C69">
            <w:pPr>
              <w:rPr>
                <w:rFonts w:cs="Times New Roman"/>
                <w:sz w:val="24"/>
                <w:szCs w:val="24"/>
              </w:rPr>
            </w:pPr>
            <w:r w:rsidRPr="00E43297">
              <w:rPr>
                <w:rFonts w:cs="Times New Roman"/>
                <w:sz w:val="24"/>
                <w:szCs w:val="24"/>
              </w:rPr>
              <w:t xml:space="preserve">Projection = </w:t>
            </w:r>
            <w:r w:rsidR="004B6C69">
              <w:rPr>
                <w:rFonts w:cs="Times New Roman"/>
                <w:sz w:val="24"/>
                <w:szCs w:val="24"/>
              </w:rPr>
              <w:t>pending</w:t>
            </w:r>
          </w:p>
          <w:p w14:paraId="45D9049E" w14:textId="6930B975" w:rsidR="008D6520" w:rsidRPr="00E43297" w:rsidRDefault="008D6520" w:rsidP="004B6C69">
            <w:pPr>
              <w:rPr>
                <w:rFonts w:cs="Times New Roman"/>
                <w:sz w:val="24"/>
                <w:szCs w:val="24"/>
              </w:rPr>
            </w:pPr>
          </w:p>
        </w:tc>
        <w:tc>
          <w:tcPr>
            <w:tcW w:w="2523" w:type="dxa"/>
          </w:tcPr>
          <w:p w14:paraId="1B01C259" w14:textId="31325BD1" w:rsidR="00B31516" w:rsidRPr="00FD4B37" w:rsidRDefault="00FD4B37" w:rsidP="00294067">
            <w:pPr>
              <w:rPr>
                <w:rStyle w:val="Hyperlink"/>
                <w:rFonts w:cs="Times New Roman"/>
                <w:sz w:val="24"/>
                <w:szCs w:val="24"/>
              </w:rPr>
            </w:pPr>
            <w:r>
              <w:rPr>
                <w:rFonts w:cs="Times New Roman"/>
                <w:sz w:val="24"/>
                <w:szCs w:val="24"/>
              </w:rPr>
              <w:fldChar w:fldCharType="begin"/>
            </w:r>
            <w:r>
              <w:rPr>
                <w:rFonts w:cs="Times New Roman"/>
                <w:sz w:val="24"/>
                <w:szCs w:val="24"/>
              </w:rPr>
              <w:instrText xml:space="preserve"> HYPERLINK "https://bursar.sfsu.edu/students/upcoming-academic-year" </w:instrText>
            </w:r>
            <w:r>
              <w:rPr>
                <w:rFonts w:cs="Times New Roman"/>
                <w:sz w:val="24"/>
                <w:szCs w:val="24"/>
              </w:rPr>
            </w:r>
            <w:r>
              <w:rPr>
                <w:rFonts w:cs="Times New Roman"/>
                <w:sz w:val="24"/>
                <w:szCs w:val="24"/>
              </w:rPr>
              <w:fldChar w:fldCharType="separate"/>
            </w:r>
            <w:r w:rsidR="00B31516" w:rsidRPr="00FD4B37">
              <w:rPr>
                <w:rStyle w:val="Hyperlink"/>
                <w:rFonts w:cs="Times New Roman"/>
                <w:sz w:val="24"/>
                <w:szCs w:val="24"/>
              </w:rPr>
              <w:t>Fee Information</w:t>
            </w:r>
          </w:p>
          <w:p w14:paraId="3192F6D1" w14:textId="0ABB7B93" w:rsidR="008D6520" w:rsidRPr="00E43297" w:rsidRDefault="00FD4B37" w:rsidP="00294067">
            <w:pPr>
              <w:rPr>
                <w:sz w:val="24"/>
                <w:szCs w:val="24"/>
              </w:rPr>
            </w:pPr>
            <w:r>
              <w:rPr>
                <w:rFonts w:cs="Times New Roman"/>
                <w:sz w:val="24"/>
                <w:szCs w:val="24"/>
              </w:rPr>
              <w:fldChar w:fldCharType="end"/>
            </w:r>
          </w:p>
        </w:tc>
      </w:tr>
      <w:tr w:rsidR="00B31516" w:rsidRPr="00E43297" w14:paraId="1342631B" w14:textId="77777777" w:rsidTr="00056174">
        <w:trPr>
          <w:trHeight w:val="1440"/>
        </w:trPr>
        <w:tc>
          <w:tcPr>
            <w:tcW w:w="2584" w:type="dxa"/>
          </w:tcPr>
          <w:p w14:paraId="52048DD7" w14:textId="77777777" w:rsidR="00B31516" w:rsidRDefault="00B31516" w:rsidP="00294067">
            <w:pPr>
              <w:rPr>
                <w:rFonts w:cs="Times New Roman"/>
                <w:b/>
                <w:sz w:val="24"/>
                <w:szCs w:val="24"/>
              </w:rPr>
            </w:pPr>
            <w:r w:rsidRPr="00E43297">
              <w:rPr>
                <w:rFonts w:cs="Times New Roman"/>
                <w:b/>
                <w:sz w:val="24"/>
                <w:szCs w:val="24"/>
              </w:rPr>
              <w:t>Non-resident Tuition Fee</w:t>
            </w:r>
          </w:p>
          <w:p w14:paraId="7F007137" w14:textId="15B814D9" w:rsidR="008D6520" w:rsidRPr="00E43297" w:rsidRDefault="008D6520" w:rsidP="00294067">
            <w:pPr>
              <w:rPr>
                <w:rFonts w:cs="Times New Roman"/>
                <w:b/>
                <w:sz w:val="24"/>
                <w:szCs w:val="24"/>
              </w:rPr>
            </w:pPr>
          </w:p>
        </w:tc>
        <w:tc>
          <w:tcPr>
            <w:tcW w:w="2996" w:type="dxa"/>
          </w:tcPr>
          <w:p w14:paraId="5920A6CC" w14:textId="45ED49C9" w:rsidR="00B31516" w:rsidRDefault="005C60B4" w:rsidP="001A37BE">
            <w:pPr>
              <w:rPr>
                <w:rFonts w:cs="Times New Roman"/>
                <w:sz w:val="24"/>
                <w:szCs w:val="24"/>
              </w:rPr>
            </w:pPr>
            <w:r>
              <w:rPr>
                <w:rFonts w:cs="Times New Roman"/>
                <w:sz w:val="24"/>
                <w:szCs w:val="24"/>
              </w:rPr>
              <w:t>6% Increase</w:t>
            </w:r>
          </w:p>
          <w:p w14:paraId="4F044FFA" w14:textId="617ED0E4" w:rsidR="008D6520" w:rsidRPr="00E43297" w:rsidRDefault="008D6520" w:rsidP="001A37BE">
            <w:pPr>
              <w:rPr>
                <w:rFonts w:cs="Times New Roman"/>
                <w:b/>
                <w:sz w:val="24"/>
                <w:szCs w:val="24"/>
              </w:rPr>
            </w:pPr>
          </w:p>
        </w:tc>
        <w:tc>
          <w:tcPr>
            <w:tcW w:w="3240" w:type="dxa"/>
            <w:gridSpan w:val="2"/>
          </w:tcPr>
          <w:p w14:paraId="737D138B" w14:textId="163097E3" w:rsidR="00B31516" w:rsidRPr="00E43297" w:rsidRDefault="006B4C2D" w:rsidP="00294067">
            <w:pPr>
              <w:rPr>
                <w:rFonts w:cs="Times New Roman"/>
                <w:b/>
                <w:sz w:val="24"/>
                <w:szCs w:val="24"/>
                <w:u w:val="single"/>
              </w:rPr>
            </w:pPr>
            <w:r>
              <w:rPr>
                <w:rFonts w:cs="Times New Roman"/>
                <w:b/>
                <w:sz w:val="24"/>
                <w:szCs w:val="24"/>
                <w:u w:val="single"/>
              </w:rPr>
              <w:t>20</w:t>
            </w:r>
            <w:r w:rsidR="00FD4B37">
              <w:rPr>
                <w:rFonts w:cs="Times New Roman"/>
                <w:b/>
                <w:sz w:val="24"/>
                <w:szCs w:val="24"/>
                <w:u w:val="single"/>
              </w:rPr>
              <w:t>2</w:t>
            </w:r>
            <w:r w:rsidR="002A14B4">
              <w:rPr>
                <w:rFonts w:cs="Times New Roman"/>
                <w:b/>
                <w:sz w:val="24"/>
                <w:szCs w:val="24"/>
                <w:u w:val="single"/>
              </w:rPr>
              <w:t>4-25</w:t>
            </w:r>
          </w:p>
          <w:p w14:paraId="2063A0A7" w14:textId="131B3F86" w:rsidR="00B31516" w:rsidRPr="00E43297" w:rsidRDefault="0048514E" w:rsidP="00294067">
            <w:pPr>
              <w:rPr>
                <w:rFonts w:cs="Times New Roman"/>
                <w:sz w:val="24"/>
                <w:szCs w:val="24"/>
              </w:rPr>
            </w:pPr>
            <w:r w:rsidRPr="00E43297">
              <w:rPr>
                <w:rFonts w:cs="Times New Roman"/>
                <w:sz w:val="24"/>
                <w:szCs w:val="24"/>
              </w:rPr>
              <w:t>Actu</w:t>
            </w:r>
            <w:r w:rsidR="00986199">
              <w:rPr>
                <w:rFonts w:cs="Times New Roman"/>
                <w:sz w:val="24"/>
                <w:szCs w:val="24"/>
              </w:rPr>
              <w:t>a</w:t>
            </w:r>
            <w:r w:rsidR="006B4C2D">
              <w:rPr>
                <w:rFonts w:cs="Times New Roman"/>
                <w:sz w:val="24"/>
                <w:szCs w:val="24"/>
              </w:rPr>
              <w:t>l collected = $1</w:t>
            </w:r>
            <w:r w:rsidR="002A14B4">
              <w:rPr>
                <w:rFonts w:cs="Times New Roman"/>
                <w:sz w:val="24"/>
                <w:szCs w:val="24"/>
              </w:rPr>
              <w:t>3.1</w:t>
            </w:r>
            <w:r w:rsidR="00FD4B37">
              <w:rPr>
                <w:rFonts w:cs="Times New Roman"/>
                <w:sz w:val="24"/>
                <w:szCs w:val="24"/>
              </w:rPr>
              <w:t>M as of 0</w:t>
            </w:r>
            <w:r w:rsidR="002A14B4">
              <w:rPr>
                <w:rFonts w:cs="Times New Roman"/>
                <w:sz w:val="24"/>
                <w:szCs w:val="24"/>
              </w:rPr>
              <w:t>3</w:t>
            </w:r>
            <w:r w:rsidR="00BF7815">
              <w:rPr>
                <w:rFonts w:cs="Times New Roman"/>
                <w:sz w:val="24"/>
                <w:szCs w:val="24"/>
              </w:rPr>
              <w:t>-</w:t>
            </w:r>
            <w:r w:rsidR="002A14B4">
              <w:rPr>
                <w:rFonts w:cs="Times New Roman"/>
                <w:sz w:val="24"/>
                <w:szCs w:val="24"/>
              </w:rPr>
              <w:t>13</w:t>
            </w:r>
            <w:r w:rsidR="00FD4B37">
              <w:rPr>
                <w:rFonts w:cs="Times New Roman"/>
                <w:sz w:val="24"/>
                <w:szCs w:val="24"/>
              </w:rPr>
              <w:t>-</w:t>
            </w:r>
            <w:r w:rsidR="00BF7815">
              <w:rPr>
                <w:rFonts w:cs="Times New Roman"/>
                <w:sz w:val="24"/>
                <w:szCs w:val="24"/>
              </w:rPr>
              <w:t>202</w:t>
            </w:r>
            <w:r w:rsidR="002A14B4">
              <w:rPr>
                <w:rFonts w:cs="Times New Roman"/>
                <w:sz w:val="24"/>
                <w:szCs w:val="24"/>
              </w:rPr>
              <w:t>5</w:t>
            </w:r>
          </w:p>
          <w:p w14:paraId="2916E28A" w14:textId="77777777" w:rsidR="00B31516" w:rsidRPr="00E43297" w:rsidRDefault="00B31516" w:rsidP="00294067">
            <w:pPr>
              <w:rPr>
                <w:rFonts w:cs="Times New Roman"/>
                <w:sz w:val="24"/>
                <w:szCs w:val="24"/>
              </w:rPr>
            </w:pPr>
          </w:p>
        </w:tc>
        <w:tc>
          <w:tcPr>
            <w:tcW w:w="3012" w:type="dxa"/>
          </w:tcPr>
          <w:p w14:paraId="6DFD80A0" w14:textId="5D467833" w:rsidR="00B31516" w:rsidRPr="00E43297" w:rsidRDefault="00FD4B37" w:rsidP="00294067">
            <w:pPr>
              <w:rPr>
                <w:rFonts w:cs="Times New Roman"/>
                <w:b/>
                <w:sz w:val="24"/>
                <w:szCs w:val="24"/>
                <w:u w:val="single"/>
              </w:rPr>
            </w:pPr>
            <w:r>
              <w:rPr>
                <w:rFonts w:cs="Times New Roman"/>
                <w:b/>
                <w:sz w:val="24"/>
                <w:szCs w:val="24"/>
                <w:u w:val="single"/>
              </w:rPr>
              <w:t>202</w:t>
            </w:r>
            <w:r w:rsidR="002A14B4">
              <w:rPr>
                <w:rFonts w:cs="Times New Roman"/>
                <w:b/>
                <w:sz w:val="24"/>
                <w:szCs w:val="24"/>
                <w:u w:val="single"/>
              </w:rPr>
              <w:t>5-26</w:t>
            </w:r>
          </w:p>
          <w:p w14:paraId="1C5F9B38" w14:textId="77777777" w:rsidR="00B31516" w:rsidRDefault="00B31516" w:rsidP="00986199">
            <w:pPr>
              <w:rPr>
                <w:rFonts w:cs="Times New Roman"/>
                <w:sz w:val="24"/>
                <w:szCs w:val="24"/>
              </w:rPr>
            </w:pPr>
            <w:r w:rsidRPr="00CF40F9">
              <w:rPr>
                <w:rFonts w:cs="Times New Roman"/>
                <w:sz w:val="24"/>
                <w:szCs w:val="24"/>
              </w:rPr>
              <w:t xml:space="preserve">Projection </w:t>
            </w:r>
            <w:r w:rsidR="00CF40F9" w:rsidRPr="00CF40F9">
              <w:rPr>
                <w:rFonts w:cs="Times New Roman"/>
                <w:sz w:val="24"/>
                <w:szCs w:val="24"/>
              </w:rPr>
              <w:t xml:space="preserve">= </w:t>
            </w:r>
            <w:r w:rsidR="00986199">
              <w:rPr>
                <w:rFonts w:cs="Times New Roman"/>
                <w:sz w:val="24"/>
                <w:szCs w:val="24"/>
              </w:rPr>
              <w:t>pending</w:t>
            </w:r>
          </w:p>
          <w:p w14:paraId="313C78AE" w14:textId="1231D25B" w:rsidR="008D6520" w:rsidRPr="00E43297" w:rsidRDefault="008D6520" w:rsidP="00986199">
            <w:pPr>
              <w:rPr>
                <w:rFonts w:cs="Times New Roman"/>
                <w:sz w:val="24"/>
                <w:szCs w:val="24"/>
              </w:rPr>
            </w:pPr>
          </w:p>
        </w:tc>
        <w:tc>
          <w:tcPr>
            <w:tcW w:w="2523" w:type="dxa"/>
          </w:tcPr>
          <w:p w14:paraId="141E5F35" w14:textId="0C562E19" w:rsidR="00B31516" w:rsidRPr="00FD4B37" w:rsidRDefault="00FD4B37" w:rsidP="00294067">
            <w:pPr>
              <w:rPr>
                <w:rStyle w:val="Hyperlink"/>
                <w:rFonts w:cs="Times New Roman"/>
                <w:sz w:val="24"/>
                <w:szCs w:val="24"/>
              </w:rPr>
            </w:pPr>
            <w:r>
              <w:rPr>
                <w:rFonts w:cs="Times New Roman"/>
                <w:sz w:val="24"/>
                <w:szCs w:val="24"/>
              </w:rPr>
              <w:fldChar w:fldCharType="begin"/>
            </w:r>
            <w:r>
              <w:rPr>
                <w:rFonts w:cs="Times New Roman"/>
                <w:sz w:val="24"/>
                <w:szCs w:val="24"/>
              </w:rPr>
              <w:instrText xml:space="preserve"> HYPERLINK "https://bursar.sfsu.edu/students/upcoming-academic-year" </w:instrText>
            </w:r>
            <w:r>
              <w:rPr>
                <w:rFonts w:cs="Times New Roman"/>
                <w:sz w:val="24"/>
                <w:szCs w:val="24"/>
              </w:rPr>
            </w:r>
            <w:r>
              <w:rPr>
                <w:rFonts w:cs="Times New Roman"/>
                <w:sz w:val="24"/>
                <w:szCs w:val="24"/>
              </w:rPr>
              <w:fldChar w:fldCharType="separate"/>
            </w:r>
            <w:r w:rsidR="00B31516" w:rsidRPr="00FD4B37">
              <w:rPr>
                <w:rStyle w:val="Hyperlink"/>
                <w:rFonts w:cs="Times New Roman"/>
                <w:sz w:val="24"/>
                <w:szCs w:val="24"/>
              </w:rPr>
              <w:t>Fee Information</w:t>
            </w:r>
          </w:p>
          <w:p w14:paraId="77EE7D1B" w14:textId="24177C4D" w:rsidR="008D6520" w:rsidRPr="00E43297" w:rsidRDefault="00FD4B37" w:rsidP="00294067">
            <w:pPr>
              <w:rPr>
                <w:rFonts w:cs="Times New Roman"/>
                <w:b/>
                <w:sz w:val="24"/>
                <w:szCs w:val="24"/>
              </w:rPr>
            </w:pPr>
            <w:r>
              <w:rPr>
                <w:rFonts w:cs="Times New Roman"/>
                <w:sz w:val="24"/>
                <w:szCs w:val="24"/>
              </w:rPr>
              <w:fldChar w:fldCharType="end"/>
            </w:r>
          </w:p>
        </w:tc>
      </w:tr>
      <w:tr w:rsidR="00B31516" w:rsidRPr="00E43297" w14:paraId="43C81CBC" w14:textId="77777777" w:rsidTr="00056174">
        <w:trPr>
          <w:trHeight w:val="1440"/>
        </w:trPr>
        <w:tc>
          <w:tcPr>
            <w:tcW w:w="2584" w:type="dxa"/>
          </w:tcPr>
          <w:p w14:paraId="26587E98" w14:textId="77777777" w:rsidR="00B31516" w:rsidRPr="006556C3" w:rsidRDefault="00B31516" w:rsidP="002331FF">
            <w:pPr>
              <w:rPr>
                <w:rFonts w:cs="Times New Roman"/>
                <w:b/>
                <w:sz w:val="24"/>
                <w:szCs w:val="24"/>
              </w:rPr>
            </w:pPr>
            <w:r w:rsidRPr="006556C3">
              <w:rPr>
                <w:rFonts w:cs="Times New Roman"/>
                <w:b/>
                <w:sz w:val="24"/>
                <w:szCs w:val="24"/>
              </w:rPr>
              <w:t>Graduate Business Professional Program Fee</w:t>
            </w:r>
          </w:p>
          <w:p w14:paraId="74E0C4AB" w14:textId="2BCE59D1" w:rsidR="008D6520" w:rsidRPr="006556C3" w:rsidRDefault="008D6520" w:rsidP="002331FF">
            <w:pPr>
              <w:rPr>
                <w:rFonts w:cs="Times New Roman"/>
                <w:b/>
                <w:sz w:val="24"/>
                <w:szCs w:val="24"/>
              </w:rPr>
            </w:pPr>
          </w:p>
        </w:tc>
        <w:tc>
          <w:tcPr>
            <w:tcW w:w="2996" w:type="dxa"/>
          </w:tcPr>
          <w:p w14:paraId="30A45BF0" w14:textId="02C4E93B" w:rsidR="00B31516" w:rsidRPr="006556C3" w:rsidRDefault="005C60B4" w:rsidP="001A37BE">
            <w:pPr>
              <w:rPr>
                <w:rFonts w:cs="Times New Roman"/>
                <w:sz w:val="24"/>
                <w:szCs w:val="24"/>
              </w:rPr>
            </w:pPr>
            <w:r w:rsidRPr="006556C3">
              <w:rPr>
                <w:rFonts w:cs="Times New Roman"/>
                <w:sz w:val="24"/>
                <w:szCs w:val="24"/>
              </w:rPr>
              <w:t>6% Increase</w:t>
            </w:r>
          </w:p>
          <w:p w14:paraId="6DE5C75C" w14:textId="2BFD54A1" w:rsidR="008D6520" w:rsidRPr="006556C3" w:rsidRDefault="008D6520" w:rsidP="001A37BE">
            <w:pPr>
              <w:rPr>
                <w:rFonts w:cs="Times New Roman"/>
                <w:b/>
                <w:sz w:val="24"/>
                <w:szCs w:val="24"/>
              </w:rPr>
            </w:pPr>
          </w:p>
        </w:tc>
        <w:tc>
          <w:tcPr>
            <w:tcW w:w="3240" w:type="dxa"/>
            <w:gridSpan w:val="2"/>
          </w:tcPr>
          <w:p w14:paraId="231DFC59" w14:textId="7BDE12CE" w:rsidR="00B31516" w:rsidRPr="00E43297" w:rsidRDefault="006B4C2D" w:rsidP="00294067">
            <w:pPr>
              <w:rPr>
                <w:rFonts w:cs="Times New Roman"/>
                <w:b/>
                <w:sz w:val="24"/>
                <w:szCs w:val="24"/>
                <w:u w:val="single"/>
              </w:rPr>
            </w:pPr>
            <w:r>
              <w:rPr>
                <w:rFonts w:cs="Times New Roman"/>
                <w:b/>
                <w:sz w:val="24"/>
                <w:szCs w:val="24"/>
                <w:u w:val="single"/>
              </w:rPr>
              <w:t>202</w:t>
            </w:r>
            <w:r w:rsidR="007B486E">
              <w:rPr>
                <w:rFonts w:cs="Times New Roman"/>
                <w:b/>
                <w:sz w:val="24"/>
                <w:szCs w:val="24"/>
                <w:u w:val="single"/>
              </w:rPr>
              <w:t>4</w:t>
            </w:r>
            <w:r w:rsidR="00BF7815">
              <w:rPr>
                <w:rFonts w:cs="Times New Roman"/>
                <w:b/>
                <w:sz w:val="24"/>
                <w:szCs w:val="24"/>
                <w:u w:val="single"/>
              </w:rPr>
              <w:t>-2</w:t>
            </w:r>
            <w:r w:rsidR="007B486E">
              <w:rPr>
                <w:rFonts w:cs="Times New Roman"/>
                <w:b/>
                <w:sz w:val="24"/>
                <w:szCs w:val="24"/>
                <w:u w:val="single"/>
              </w:rPr>
              <w:t>5</w:t>
            </w:r>
          </w:p>
          <w:p w14:paraId="5066B9C6" w14:textId="4B35E271" w:rsidR="00B31516" w:rsidRPr="00E43297" w:rsidRDefault="00B31516" w:rsidP="00294067">
            <w:pPr>
              <w:rPr>
                <w:rFonts w:cs="Times New Roman"/>
                <w:sz w:val="24"/>
                <w:szCs w:val="24"/>
              </w:rPr>
            </w:pPr>
            <w:r w:rsidRPr="00E43297">
              <w:rPr>
                <w:rFonts w:cs="Times New Roman"/>
                <w:sz w:val="24"/>
                <w:szCs w:val="24"/>
              </w:rPr>
              <w:t xml:space="preserve">Actual </w:t>
            </w:r>
            <w:r w:rsidR="00F642EE">
              <w:rPr>
                <w:rFonts w:cs="Times New Roman"/>
                <w:sz w:val="24"/>
                <w:szCs w:val="24"/>
              </w:rPr>
              <w:t xml:space="preserve">collected = </w:t>
            </w:r>
            <w:r w:rsidR="00FD4B37">
              <w:rPr>
                <w:rFonts w:cs="Times New Roman"/>
                <w:sz w:val="24"/>
                <w:szCs w:val="24"/>
              </w:rPr>
              <w:t>$</w:t>
            </w:r>
            <w:r w:rsidR="002A14B4">
              <w:rPr>
                <w:rFonts w:cs="Times New Roman"/>
                <w:sz w:val="24"/>
                <w:szCs w:val="24"/>
              </w:rPr>
              <w:t>1M</w:t>
            </w:r>
            <w:r w:rsidR="0048514E" w:rsidRPr="00E43297">
              <w:rPr>
                <w:rFonts w:cs="Times New Roman"/>
                <w:sz w:val="24"/>
                <w:szCs w:val="24"/>
              </w:rPr>
              <w:t xml:space="preserve"> as of </w:t>
            </w:r>
            <w:r w:rsidR="00FD4B37">
              <w:rPr>
                <w:rFonts w:cs="Times New Roman"/>
                <w:sz w:val="24"/>
                <w:szCs w:val="24"/>
              </w:rPr>
              <w:t>0</w:t>
            </w:r>
            <w:r w:rsidR="002A14B4">
              <w:rPr>
                <w:rFonts w:cs="Times New Roman"/>
                <w:sz w:val="24"/>
                <w:szCs w:val="24"/>
              </w:rPr>
              <w:t>3-13-2025</w:t>
            </w:r>
          </w:p>
          <w:p w14:paraId="0FF1B9CC" w14:textId="77777777" w:rsidR="00B31516" w:rsidRPr="00E43297" w:rsidRDefault="00B31516" w:rsidP="00294067">
            <w:pPr>
              <w:rPr>
                <w:rFonts w:cs="Times New Roman"/>
                <w:sz w:val="24"/>
                <w:szCs w:val="24"/>
              </w:rPr>
            </w:pPr>
          </w:p>
        </w:tc>
        <w:tc>
          <w:tcPr>
            <w:tcW w:w="3012" w:type="dxa"/>
          </w:tcPr>
          <w:p w14:paraId="47718AEB" w14:textId="7083506F" w:rsidR="00B31516" w:rsidRPr="00CF40F9" w:rsidRDefault="006B4C2D" w:rsidP="00294067">
            <w:pPr>
              <w:rPr>
                <w:rFonts w:cs="Times New Roman"/>
                <w:b/>
                <w:sz w:val="24"/>
                <w:szCs w:val="24"/>
                <w:u w:val="single"/>
              </w:rPr>
            </w:pPr>
            <w:r>
              <w:rPr>
                <w:rFonts w:cs="Times New Roman"/>
                <w:b/>
                <w:sz w:val="24"/>
                <w:szCs w:val="24"/>
                <w:u w:val="single"/>
              </w:rPr>
              <w:t>202</w:t>
            </w:r>
            <w:r w:rsidR="007B486E">
              <w:rPr>
                <w:rFonts w:cs="Times New Roman"/>
                <w:b/>
                <w:sz w:val="24"/>
                <w:szCs w:val="24"/>
                <w:u w:val="single"/>
              </w:rPr>
              <w:t>5</w:t>
            </w:r>
            <w:r w:rsidR="00BF7815">
              <w:rPr>
                <w:rFonts w:cs="Times New Roman"/>
                <w:b/>
                <w:sz w:val="24"/>
                <w:szCs w:val="24"/>
                <w:u w:val="single"/>
              </w:rPr>
              <w:t>-2</w:t>
            </w:r>
            <w:r w:rsidR="007B486E">
              <w:rPr>
                <w:rFonts w:cs="Times New Roman"/>
                <w:b/>
                <w:sz w:val="24"/>
                <w:szCs w:val="24"/>
                <w:u w:val="single"/>
              </w:rPr>
              <w:t>6</w:t>
            </w:r>
          </w:p>
          <w:p w14:paraId="1428A2B8" w14:textId="77777777" w:rsidR="00B31516" w:rsidRDefault="0048514E" w:rsidP="00986199">
            <w:pPr>
              <w:rPr>
                <w:rFonts w:cs="Times New Roman"/>
                <w:sz w:val="24"/>
                <w:szCs w:val="24"/>
              </w:rPr>
            </w:pPr>
            <w:r w:rsidRPr="00CF40F9">
              <w:rPr>
                <w:rFonts w:cs="Times New Roman"/>
                <w:sz w:val="24"/>
                <w:szCs w:val="24"/>
              </w:rPr>
              <w:t xml:space="preserve">Projection </w:t>
            </w:r>
            <w:r w:rsidR="00CF40F9" w:rsidRPr="00CF40F9">
              <w:rPr>
                <w:rFonts w:cs="Times New Roman"/>
                <w:sz w:val="24"/>
                <w:szCs w:val="24"/>
              </w:rPr>
              <w:t xml:space="preserve">= </w:t>
            </w:r>
            <w:r w:rsidR="00986199">
              <w:rPr>
                <w:rFonts w:cs="Times New Roman"/>
                <w:sz w:val="24"/>
                <w:szCs w:val="24"/>
              </w:rPr>
              <w:t>pending</w:t>
            </w:r>
          </w:p>
          <w:p w14:paraId="69EB41F8" w14:textId="779116E7" w:rsidR="008D6520" w:rsidRPr="00CF40F9" w:rsidRDefault="008D6520" w:rsidP="00986199">
            <w:pPr>
              <w:rPr>
                <w:rFonts w:cs="Times New Roman"/>
                <w:sz w:val="24"/>
                <w:szCs w:val="24"/>
              </w:rPr>
            </w:pPr>
          </w:p>
        </w:tc>
        <w:tc>
          <w:tcPr>
            <w:tcW w:w="2523" w:type="dxa"/>
          </w:tcPr>
          <w:p w14:paraId="23524A77" w14:textId="3DAE5005" w:rsidR="00B31516" w:rsidRPr="00FD4B37" w:rsidRDefault="00FD4B37" w:rsidP="00294067">
            <w:pPr>
              <w:rPr>
                <w:rStyle w:val="Hyperlink"/>
                <w:rFonts w:cs="Times New Roman"/>
                <w:sz w:val="24"/>
                <w:szCs w:val="24"/>
              </w:rPr>
            </w:pPr>
            <w:r>
              <w:rPr>
                <w:rFonts w:cs="Times New Roman"/>
                <w:sz w:val="24"/>
                <w:szCs w:val="24"/>
              </w:rPr>
              <w:fldChar w:fldCharType="begin"/>
            </w:r>
            <w:r>
              <w:rPr>
                <w:rFonts w:cs="Times New Roman"/>
                <w:sz w:val="24"/>
                <w:szCs w:val="24"/>
              </w:rPr>
              <w:instrText xml:space="preserve"> HYPERLINK "https://bursar.sfsu.edu/students/upcoming-academic-year" </w:instrText>
            </w:r>
            <w:r>
              <w:rPr>
                <w:rFonts w:cs="Times New Roman"/>
                <w:sz w:val="24"/>
                <w:szCs w:val="24"/>
              </w:rPr>
            </w:r>
            <w:r>
              <w:rPr>
                <w:rFonts w:cs="Times New Roman"/>
                <w:sz w:val="24"/>
                <w:szCs w:val="24"/>
              </w:rPr>
              <w:fldChar w:fldCharType="separate"/>
            </w:r>
            <w:r w:rsidR="00B31516" w:rsidRPr="00FD4B37">
              <w:rPr>
                <w:rStyle w:val="Hyperlink"/>
                <w:rFonts w:cs="Times New Roman"/>
                <w:sz w:val="24"/>
                <w:szCs w:val="24"/>
              </w:rPr>
              <w:t>Fee Information</w:t>
            </w:r>
          </w:p>
          <w:p w14:paraId="014EB6D1" w14:textId="6D809DED" w:rsidR="008D6520" w:rsidRPr="00E43297" w:rsidRDefault="00FD4B37" w:rsidP="00294067">
            <w:pPr>
              <w:rPr>
                <w:rFonts w:cs="Times New Roman"/>
                <w:b/>
                <w:sz w:val="24"/>
                <w:szCs w:val="24"/>
              </w:rPr>
            </w:pPr>
            <w:r>
              <w:rPr>
                <w:rFonts w:cs="Times New Roman"/>
                <w:sz w:val="24"/>
                <w:szCs w:val="24"/>
              </w:rPr>
              <w:fldChar w:fldCharType="end"/>
            </w:r>
          </w:p>
        </w:tc>
      </w:tr>
      <w:tr w:rsidR="009B1150" w:rsidRPr="00E43297" w14:paraId="14871A05" w14:textId="77777777" w:rsidTr="008D6520">
        <w:trPr>
          <w:trHeight w:val="4850"/>
        </w:trPr>
        <w:tc>
          <w:tcPr>
            <w:tcW w:w="2584" w:type="dxa"/>
          </w:tcPr>
          <w:p w14:paraId="3248556C" w14:textId="77777777" w:rsidR="009B1150" w:rsidRDefault="00C7544F" w:rsidP="00B61395">
            <w:pPr>
              <w:rPr>
                <w:b/>
                <w:sz w:val="24"/>
                <w:szCs w:val="24"/>
              </w:rPr>
            </w:pPr>
            <w:r w:rsidRPr="0069076E">
              <w:rPr>
                <w:b/>
                <w:sz w:val="24"/>
                <w:szCs w:val="24"/>
              </w:rPr>
              <w:lastRenderedPageBreak/>
              <w:t>Higher Education Price Index (</w:t>
            </w:r>
            <w:r w:rsidR="009B1150" w:rsidRPr="0069076E">
              <w:rPr>
                <w:b/>
                <w:sz w:val="24"/>
                <w:szCs w:val="24"/>
              </w:rPr>
              <w:t>HEPI</w:t>
            </w:r>
            <w:r w:rsidRPr="0069076E">
              <w:rPr>
                <w:b/>
                <w:sz w:val="24"/>
                <w:szCs w:val="24"/>
              </w:rPr>
              <w:t>)</w:t>
            </w:r>
            <w:r w:rsidR="009B1150" w:rsidRPr="0069076E">
              <w:rPr>
                <w:b/>
                <w:sz w:val="24"/>
                <w:szCs w:val="24"/>
              </w:rPr>
              <w:t xml:space="preserve"> and </w:t>
            </w:r>
            <w:r w:rsidR="00B61395" w:rsidRPr="0069076E">
              <w:rPr>
                <w:b/>
                <w:sz w:val="24"/>
                <w:szCs w:val="24"/>
              </w:rPr>
              <w:t>m</w:t>
            </w:r>
            <w:r w:rsidR="009B1150" w:rsidRPr="0069076E">
              <w:rPr>
                <w:b/>
                <w:sz w:val="24"/>
                <w:szCs w:val="24"/>
              </w:rPr>
              <w:t xml:space="preserve">andatory </w:t>
            </w:r>
            <w:r w:rsidR="00323B76" w:rsidRPr="0069076E">
              <w:rPr>
                <w:b/>
                <w:sz w:val="24"/>
                <w:szCs w:val="24"/>
              </w:rPr>
              <w:t xml:space="preserve">local </w:t>
            </w:r>
            <w:r w:rsidR="00B61395" w:rsidRPr="0069076E">
              <w:rPr>
                <w:b/>
                <w:sz w:val="24"/>
                <w:szCs w:val="24"/>
              </w:rPr>
              <w:t>f</w:t>
            </w:r>
            <w:r w:rsidR="009B1150" w:rsidRPr="0069076E">
              <w:rPr>
                <w:b/>
                <w:sz w:val="24"/>
                <w:szCs w:val="24"/>
              </w:rPr>
              <w:t xml:space="preserve">ee </w:t>
            </w:r>
            <w:r w:rsidR="00B61395" w:rsidRPr="0069076E">
              <w:rPr>
                <w:b/>
                <w:sz w:val="24"/>
                <w:szCs w:val="24"/>
              </w:rPr>
              <w:t>r</w:t>
            </w:r>
            <w:r w:rsidR="009B1150" w:rsidRPr="0069076E">
              <w:rPr>
                <w:b/>
                <w:sz w:val="24"/>
                <w:szCs w:val="24"/>
              </w:rPr>
              <w:t xml:space="preserve">ate </w:t>
            </w:r>
            <w:r w:rsidR="00B61395" w:rsidRPr="0069076E">
              <w:rPr>
                <w:b/>
                <w:sz w:val="24"/>
                <w:szCs w:val="24"/>
              </w:rPr>
              <w:t>p</w:t>
            </w:r>
            <w:r w:rsidR="009B1150" w:rsidRPr="0069076E">
              <w:rPr>
                <w:b/>
                <w:sz w:val="24"/>
                <w:szCs w:val="24"/>
              </w:rPr>
              <w:t>rojections</w:t>
            </w:r>
          </w:p>
          <w:p w14:paraId="6F032399" w14:textId="26FF7C17" w:rsidR="008D6520" w:rsidRPr="00E43297" w:rsidRDefault="008D6520" w:rsidP="00B61395">
            <w:pPr>
              <w:rPr>
                <w:rFonts w:cs="Times New Roman"/>
                <w:b/>
                <w:sz w:val="24"/>
                <w:szCs w:val="24"/>
              </w:rPr>
            </w:pPr>
          </w:p>
        </w:tc>
        <w:tc>
          <w:tcPr>
            <w:tcW w:w="9248" w:type="dxa"/>
            <w:gridSpan w:val="4"/>
          </w:tcPr>
          <w:p w14:paraId="66799EF0" w14:textId="6F3C4BCA" w:rsidR="00C7544F" w:rsidRPr="00E43297" w:rsidRDefault="00C7544F" w:rsidP="00B61395">
            <w:pPr>
              <w:rPr>
                <w:sz w:val="24"/>
                <w:szCs w:val="24"/>
              </w:rPr>
            </w:pPr>
            <w:r w:rsidRPr="00E43297">
              <w:rPr>
                <w:sz w:val="24"/>
                <w:szCs w:val="24"/>
              </w:rPr>
              <w:t xml:space="preserve">The HEPI shows that inflation </w:t>
            </w:r>
            <w:r w:rsidR="00873F71" w:rsidRPr="00E43297">
              <w:rPr>
                <w:sz w:val="24"/>
                <w:szCs w:val="24"/>
              </w:rPr>
              <w:t>for U.S. colleges and universities</w:t>
            </w:r>
            <w:r w:rsidR="00DE57D7">
              <w:rPr>
                <w:sz w:val="24"/>
                <w:szCs w:val="24"/>
              </w:rPr>
              <w:t xml:space="preserve"> r</w:t>
            </w:r>
            <w:r w:rsidR="00BF25FA">
              <w:rPr>
                <w:sz w:val="24"/>
                <w:szCs w:val="24"/>
              </w:rPr>
              <w:t>ose</w:t>
            </w:r>
            <w:r w:rsidR="00DE57D7">
              <w:rPr>
                <w:sz w:val="24"/>
                <w:szCs w:val="24"/>
              </w:rPr>
              <w:t xml:space="preserve"> </w:t>
            </w:r>
            <w:r w:rsidR="0009123E">
              <w:rPr>
                <w:sz w:val="24"/>
                <w:szCs w:val="24"/>
              </w:rPr>
              <w:t>3</w:t>
            </w:r>
            <w:r w:rsidR="00DE57D7">
              <w:rPr>
                <w:sz w:val="24"/>
                <w:szCs w:val="24"/>
              </w:rPr>
              <w:t>.</w:t>
            </w:r>
            <w:r w:rsidR="0009123E">
              <w:rPr>
                <w:sz w:val="24"/>
                <w:szCs w:val="24"/>
              </w:rPr>
              <w:t>4</w:t>
            </w:r>
            <w:r w:rsidR="00DB6E4F">
              <w:rPr>
                <w:sz w:val="24"/>
                <w:szCs w:val="24"/>
              </w:rPr>
              <w:t>%</w:t>
            </w:r>
            <w:r w:rsidR="002509F3">
              <w:rPr>
                <w:sz w:val="24"/>
                <w:szCs w:val="24"/>
              </w:rPr>
              <w:t xml:space="preserve"> in </w:t>
            </w:r>
            <w:r w:rsidR="007F1102">
              <w:rPr>
                <w:sz w:val="24"/>
                <w:szCs w:val="24"/>
              </w:rPr>
              <w:t xml:space="preserve">the </w:t>
            </w:r>
            <w:r w:rsidR="00DE57D7">
              <w:rPr>
                <w:sz w:val="24"/>
                <w:szCs w:val="24"/>
              </w:rPr>
              <w:t>fiscal year 202</w:t>
            </w:r>
            <w:r w:rsidR="0009123E">
              <w:rPr>
                <w:sz w:val="24"/>
                <w:szCs w:val="24"/>
              </w:rPr>
              <w:t>4</w:t>
            </w:r>
            <w:r w:rsidR="00DE57D7">
              <w:rPr>
                <w:sz w:val="24"/>
                <w:szCs w:val="24"/>
              </w:rPr>
              <w:t xml:space="preserve">, </w:t>
            </w:r>
            <w:r w:rsidR="00E82209">
              <w:rPr>
                <w:sz w:val="24"/>
                <w:szCs w:val="24"/>
              </w:rPr>
              <w:t xml:space="preserve">falling from </w:t>
            </w:r>
            <w:r w:rsidR="0009123E">
              <w:rPr>
                <w:sz w:val="24"/>
                <w:szCs w:val="24"/>
              </w:rPr>
              <w:t>4</w:t>
            </w:r>
            <w:r w:rsidR="00E82209">
              <w:rPr>
                <w:sz w:val="24"/>
                <w:szCs w:val="24"/>
              </w:rPr>
              <w:t>.</w:t>
            </w:r>
            <w:r w:rsidR="0009123E">
              <w:rPr>
                <w:sz w:val="24"/>
                <w:szCs w:val="24"/>
              </w:rPr>
              <w:t>0</w:t>
            </w:r>
            <w:r w:rsidR="00E82209">
              <w:rPr>
                <w:sz w:val="24"/>
                <w:szCs w:val="24"/>
              </w:rPr>
              <w:t>% in fiscal year 202</w:t>
            </w:r>
            <w:r w:rsidR="00BF25FA">
              <w:rPr>
                <w:sz w:val="24"/>
                <w:szCs w:val="24"/>
              </w:rPr>
              <w:t>3</w:t>
            </w:r>
            <w:r w:rsidR="00CF49D8">
              <w:rPr>
                <w:sz w:val="24"/>
                <w:szCs w:val="24"/>
              </w:rPr>
              <w:t xml:space="preserve"> (and </w:t>
            </w:r>
            <w:r w:rsidR="00BF25FA">
              <w:rPr>
                <w:sz w:val="24"/>
                <w:szCs w:val="24"/>
              </w:rPr>
              <w:t>5</w:t>
            </w:r>
            <w:r w:rsidR="00CF49D8">
              <w:rPr>
                <w:sz w:val="24"/>
                <w:szCs w:val="24"/>
              </w:rPr>
              <w:t>.</w:t>
            </w:r>
            <w:r w:rsidR="00BF25FA">
              <w:rPr>
                <w:sz w:val="24"/>
                <w:szCs w:val="24"/>
              </w:rPr>
              <w:t>2</w:t>
            </w:r>
            <w:r w:rsidR="00CF49D8">
              <w:rPr>
                <w:sz w:val="24"/>
                <w:szCs w:val="24"/>
              </w:rPr>
              <w:t xml:space="preserve"> percent in FY202</w:t>
            </w:r>
            <w:r w:rsidR="00BF25FA">
              <w:rPr>
                <w:sz w:val="24"/>
                <w:szCs w:val="24"/>
              </w:rPr>
              <w:t>2</w:t>
            </w:r>
            <w:r w:rsidR="00CF49D8">
              <w:rPr>
                <w:sz w:val="24"/>
                <w:szCs w:val="24"/>
              </w:rPr>
              <w:t>)</w:t>
            </w:r>
            <w:r w:rsidR="00E82209">
              <w:rPr>
                <w:sz w:val="24"/>
                <w:szCs w:val="24"/>
              </w:rPr>
              <w:t xml:space="preserve">, but still </w:t>
            </w:r>
            <w:r w:rsidR="00BF25FA">
              <w:rPr>
                <w:sz w:val="24"/>
                <w:szCs w:val="24"/>
              </w:rPr>
              <w:t xml:space="preserve">elevated from the fiscal year 2020 </w:t>
            </w:r>
            <w:r w:rsidR="00E82209">
              <w:rPr>
                <w:sz w:val="24"/>
                <w:szCs w:val="24"/>
              </w:rPr>
              <w:t>rate of 1.9%</w:t>
            </w:r>
            <w:r w:rsidR="00DE57D7">
              <w:rPr>
                <w:sz w:val="24"/>
                <w:szCs w:val="24"/>
              </w:rPr>
              <w:t>.</w:t>
            </w:r>
            <w:r w:rsidR="00BF25FA">
              <w:rPr>
                <w:sz w:val="24"/>
                <w:szCs w:val="24"/>
              </w:rPr>
              <w:t xml:space="preserve"> This year’s rate is the third highest – only lower than fiscal years 2022 and 2023 – since fiscal year 2008 when HEPI was reported at 5.0%.</w:t>
            </w:r>
          </w:p>
          <w:p w14:paraId="62D34EDA" w14:textId="77777777" w:rsidR="000B3177" w:rsidRPr="00E43297" w:rsidRDefault="000B3177" w:rsidP="00AF7D77">
            <w:pPr>
              <w:rPr>
                <w:sz w:val="24"/>
                <w:szCs w:val="24"/>
              </w:rPr>
            </w:pPr>
          </w:p>
          <w:p w14:paraId="2983FE5B" w14:textId="2F8170DD" w:rsidR="00836E4F" w:rsidRDefault="00DB6E4F" w:rsidP="006E7524">
            <w:pPr>
              <w:rPr>
                <w:sz w:val="24"/>
                <w:szCs w:val="24"/>
              </w:rPr>
            </w:pPr>
            <w:r>
              <w:rPr>
                <w:sz w:val="24"/>
                <w:szCs w:val="24"/>
              </w:rPr>
              <w:t>According to the 202</w:t>
            </w:r>
            <w:r w:rsidR="00EE589C">
              <w:rPr>
                <w:sz w:val="24"/>
                <w:szCs w:val="24"/>
              </w:rPr>
              <w:t>5</w:t>
            </w:r>
            <w:r w:rsidR="000067C0">
              <w:rPr>
                <w:sz w:val="24"/>
                <w:szCs w:val="24"/>
              </w:rPr>
              <w:t>-2</w:t>
            </w:r>
            <w:r w:rsidR="00EE589C">
              <w:rPr>
                <w:sz w:val="24"/>
                <w:szCs w:val="24"/>
              </w:rPr>
              <w:t>6</w:t>
            </w:r>
            <w:r w:rsidR="00C7544F" w:rsidRPr="00E43297">
              <w:rPr>
                <w:sz w:val="24"/>
                <w:szCs w:val="24"/>
              </w:rPr>
              <w:t xml:space="preserve"> </w:t>
            </w:r>
            <w:r w:rsidR="009B1150" w:rsidRPr="00E43297">
              <w:rPr>
                <w:sz w:val="24"/>
                <w:szCs w:val="24"/>
              </w:rPr>
              <w:t>Budget: Cali</w:t>
            </w:r>
            <w:r w:rsidR="00E013FB">
              <w:rPr>
                <w:sz w:val="24"/>
                <w:szCs w:val="24"/>
              </w:rPr>
              <w:t>fornia’s Fiscal Outlook report</w:t>
            </w:r>
            <w:r w:rsidR="00EE589C">
              <w:rPr>
                <w:sz w:val="24"/>
                <w:szCs w:val="24"/>
              </w:rPr>
              <w:t>, the Legislature not only addressed the budget problem during the 2024-25 budget process, but also proactively made decision to address the anticipated budget problem for 2025-26</w:t>
            </w:r>
            <w:r w:rsidR="00297069">
              <w:rPr>
                <w:sz w:val="24"/>
                <w:szCs w:val="24"/>
              </w:rPr>
              <w:t>. D</w:t>
            </w:r>
            <w:r w:rsidR="00EE589C">
              <w:rPr>
                <w:sz w:val="24"/>
                <w:szCs w:val="24"/>
              </w:rPr>
              <w:t>espite the softness in the state’s labor market and consumer spending,</w:t>
            </w:r>
            <w:r w:rsidR="00297069">
              <w:rPr>
                <w:sz w:val="24"/>
                <w:szCs w:val="24"/>
              </w:rPr>
              <w:t xml:space="preserve"> the revenues are running ahead of budget act assumptions due to the surge of income tax. This recovery in income tax revenue is driven by the recent stock market rally. Those improvements are roughly offset by spending increases across the budget, which calls into question its sustainability in the absence of improvement to the state’s broader economy. While the overall budget is roughly balanced for the upcoming year, the LAO’s outlook suggests that the state faces double-digit operating deficits beginning in 2026-27 - growing from about $20 billion to about $30 billion. Although these out-year estimates are highly uncertain, </w:t>
            </w:r>
            <w:r w:rsidR="0069076E">
              <w:rPr>
                <w:sz w:val="24"/>
                <w:szCs w:val="24"/>
              </w:rPr>
              <w:t>they</w:t>
            </w:r>
            <w:r w:rsidR="00297069">
              <w:rPr>
                <w:sz w:val="24"/>
                <w:szCs w:val="24"/>
              </w:rPr>
              <w:t xml:space="preserve"> </w:t>
            </w:r>
            <w:r w:rsidR="0069076E">
              <w:rPr>
                <w:sz w:val="24"/>
                <w:szCs w:val="24"/>
              </w:rPr>
              <w:t xml:space="preserve">represent additional budget problems the Legislature would need to address in the future – by reducing spending, increasing taxes, shifting costs, or using more reserves. The magnitudes of these deficits also indicate that the state does not have the capacity for new commitments, unless there are other changes to spending or revenues.  </w:t>
            </w:r>
            <w:r w:rsidR="00297069">
              <w:rPr>
                <w:sz w:val="24"/>
                <w:szCs w:val="24"/>
              </w:rPr>
              <w:t xml:space="preserve"> </w:t>
            </w:r>
            <w:r w:rsidR="00EE589C">
              <w:rPr>
                <w:sz w:val="24"/>
                <w:szCs w:val="24"/>
              </w:rPr>
              <w:t xml:space="preserve"> </w:t>
            </w:r>
            <w:r w:rsidR="001B6F4A">
              <w:rPr>
                <w:sz w:val="24"/>
                <w:szCs w:val="24"/>
              </w:rPr>
              <w:t xml:space="preserve">  </w:t>
            </w:r>
          </w:p>
          <w:p w14:paraId="2E9ACC2B" w14:textId="77777777" w:rsidR="00CD24B8" w:rsidRDefault="00CD24B8" w:rsidP="006E7524">
            <w:pPr>
              <w:rPr>
                <w:sz w:val="24"/>
                <w:szCs w:val="24"/>
              </w:rPr>
            </w:pPr>
          </w:p>
          <w:p w14:paraId="10DF682E" w14:textId="19027EFA" w:rsidR="009B1150" w:rsidRDefault="00E013FB" w:rsidP="00F81BEB">
            <w:pPr>
              <w:rPr>
                <w:sz w:val="24"/>
                <w:szCs w:val="24"/>
              </w:rPr>
            </w:pPr>
            <w:r>
              <w:rPr>
                <w:sz w:val="24"/>
                <w:szCs w:val="24"/>
              </w:rPr>
              <w:t xml:space="preserve">The </w:t>
            </w:r>
            <w:r w:rsidR="00873F71" w:rsidRPr="00E43297">
              <w:rPr>
                <w:sz w:val="24"/>
                <w:szCs w:val="24"/>
              </w:rPr>
              <w:t xml:space="preserve">average inflation for U.S. colleges and universities for the last five fiscal </w:t>
            </w:r>
            <w:r w:rsidR="00730302">
              <w:rPr>
                <w:sz w:val="24"/>
                <w:szCs w:val="24"/>
              </w:rPr>
              <w:t>y</w:t>
            </w:r>
            <w:r w:rsidR="00730302">
              <w:t>ears</w:t>
            </w:r>
            <w:r w:rsidR="00DB6E4F">
              <w:rPr>
                <w:sz w:val="24"/>
                <w:szCs w:val="24"/>
              </w:rPr>
              <w:t xml:space="preserve"> (FY20</w:t>
            </w:r>
            <w:r w:rsidR="00BF25FA">
              <w:rPr>
                <w:sz w:val="24"/>
                <w:szCs w:val="24"/>
              </w:rPr>
              <w:t>20</w:t>
            </w:r>
            <w:r w:rsidR="00362C36">
              <w:rPr>
                <w:sz w:val="24"/>
                <w:szCs w:val="24"/>
              </w:rPr>
              <w:t xml:space="preserve"> – FY202</w:t>
            </w:r>
            <w:r w:rsidR="00BF25FA">
              <w:rPr>
                <w:sz w:val="24"/>
                <w:szCs w:val="24"/>
              </w:rPr>
              <w:t>4</w:t>
            </w:r>
            <w:r w:rsidR="00F81BEB">
              <w:rPr>
                <w:sz w:val="24"/>
                <w:szCs w:val="24"/>
              </w:rPr>
              <w:t xml:space="preserve">) = </w:t>
            </w:r>
            <w:r w:rsidR="00DE57D7">
              <w:rPr>
                <w:sz w:val="24"/>
                <w:szCs w:val="24"/>
              </w:rPr>
              <w:t>3</w:t>
            </w:r>
            <w:r w:rsidR="00F81BEB">
              <w:rPr>
                <w:sz w:val="24"/>
                <w:szCs w:val="24"/>
              </w:rPr>
              <w:t>.</w:t>
            </w:r>
            <w:r w:rsidR="00CF49D8">
              <w:rPr>
                <w:sz w:val="24"/>
                <w:szCs w:val="24"/>
              </w:rPr>
              <w:t>4</w:t>
            </w:r>
            <w:r w:rsidR="00873F71" w:rsidRPr="00E43297">
              <w:rPr>
                <w:sz w:val="24"/>
                <w:szCs w:val="24"/>
              </w:rPr>
              <w:t>%</w:t>
            </w:r>
          </w:p>
          <w:p w14:paraId="09FB759B" w14:textId="1C01ECA0" w:rsidR="008D6520" w:rsidRPr="00E43297" w:rsidRDefault="008D6520" w:rsidP="00F81BEB">
            <w:pPr>
              <w:rPr>
                <w:rFonts w:cs="Times New Roman"/>
                <w:b/>
                <w:sz w:val="24"/>
                <w:szCs w:val="24"/>
                <w:u w:val="single"/>
              </w:rPr>
            </w:pPr>
          </w:p>
        </w:tc>
        <w:tc>
          <w:tcPr>
            <w:tcW w:w="2523" w:type="dxa"/>
          </w:tcPr>
          <w:p w14:paraId="0EDB6738" w14:textId="77777777" w:rsidR="00FF47E4" w:rsidRPr="00E43297" w:rsidRDefault="00A2600C" w:rsidP="00DB5DF9">
            <w:pPr>
              <w:rPr>
                <w:rStyle w:val="Hyperlink"/>
                <w:sz w:val="24"/>
                <w:szCs w:val="24"/>
              </w:rPr>
            </w:pPr>
            <w:r w:rsidRPr="00E43297">
              <w:rPr>
                <w:rStyle w:val="Hyperlink"/>
                <w:sz w:val="24"/>
                <w:szCs w:val="24"/>
              </w:rPr>
              <w:fldChar w:fldCharType="begin"/>
            </w:r>
            <w:r w:rsidR="003717E1" w:rsidRPr="00E43297">
              <w:rPr>
                <w:rStyle w:val="Hyperlink"/>
                <w:sz w:val="24"/>
                <w:szCs w:val="24"/>
              </w:rPr>
              <w:instrText>HYPERLINK "\\\\s.sfsu.edu\\BUDGET\\Budget\\Budget\\Budget Administration\\Annual Planning Budget (APB)\\APB 2020-21\\Budget Planning Assumption\\LAO-fiscal-outlook-112019.pdf"</w:instrText>
            </w:r>
            <w:r w:rsidRPr="00E43297">
              <w:rPr>
                <w:rStyle w:val="Hyperlink"/>
                <w:sz w:val="24"/>
                <w:szCs w:val="24"/>
              </w:rPr>
            </w:r>
            <w:r w:rsidRPr="00E43297">
              <w:rPr>
                <w:rStyle w:val="Hyperlink"/>
                <w:sz w:val="24"/>
                <w:szCs w:val="24"/>
              </w:rPr>
              <w:fldChar w:fldCharType="separate"/>
            </w:r>
          </w:p>
          <w:p w14:paraId="121393C2" w14:textId="3499F975" w:rsidR="00FF47E4" w:rsidRPr="00BF25FA" w:rsidRDefault="00A2600C" w:rsidP="00DB5DF9">
            <w:pPr>
              <w:rPr>
                <w:rStyle w:val="Hyperlink"/>
                <w:sz w:val="24"/>
                <w:szCs w:val="24"/>
              </w:rPr>
            </w:pPr>
            <w:r w:rsidRPr="00E43297">
              <w:rPr>
                <w:rStyle w:val="Hyperlink"/>
                <w:sz w:val="24"/>
                <w:szCs w:val="24"/>
              </w:rPr>
              <w:fldChar w:fldCharType="end"/>
            </w:r>
            <w:r w:rsidR="00BF25FA">
              <w:rPr>
                <w:sz w:val="24"/>
                <w:szCs w:val="24"/>
              </w:rPr>
              <w:fldChar w:fldCharType="begin"/>
            </w:r>
            <w:r w:rsidR="00BF25FA">
              <w:rPr>
                <w:sz w:val="24"/>
                <w:szCs w:val="24"/>
              </w:rPr>
              <w:instrText>HYPERLINK "https://www.commonfund.org/research-center/press-releases/2024-higher-education-price-index-hepi-report-released"</w:instrText>
            </w:r>
            <w:r w:rsidR="00BF25FA">
              <w:rPr>
                <w:sz w:val="24"/>
                <w:szCs w:val="24"/>
              </w:rPr>
            </w:r>
            <w:r w:rsidR="00BF25FA">
              <w:rPr>
                <w:sz w:val="24"/>
                <w:szCs w:val="24"/>
              </w:rPr>
              <w:fldChar w:fldCharType="separate"/>
            </w:r>
            <w:r w:rsidR="005B7A0A" w:rsidRPr="00BF25FA">
              <w:rPr>
                <w:rStyle w:val="Hyperlink"/>
                <w:sz w:val="24"/>
                <w:szCs w:val="24"/>
              </w:rPr>
              <w:t>Higher-Education-Price-Index</w:t>
            </w:r>
            <w:r w:rsidR="00FF47E4" w:rsidRPr="00BF25FA">
              <w:rPr>
                <w:rStyle w:val="Hyperlink"/>
                <w:sz w:val="24"/>
                <w:szCs w:val="24"/>
              </w:rPr>
              <w:t xml:space="preserve"> </w:t>
            </w:r>
          </w:p>
          <w:p w14:paraId="141826BC" w14:textId="76FFA93A" w:rsidR="00E13CA9" w:rsidRPr="00E43297" w:rsidRDefault="00BF25FA" w:rsidP="00DB5DF9">
            <w:pPr>
              <w:rPr>
                <w:sz w:val="24"/>
                <w:szCs w:val="24"/>
              </w:rPr>
            </w:pPr>
            <w:r>
              <w:rPr>
                <w:sz w:val="24"/>
                <w:szCs w:val="24"/>
              </w:rPr>
              <w:fldChar w:fldCharType="end"/>
            </w:r>
          </w:p>
          <w:p w14:paraId="7D92C90B" w14:textId="77777777" w:rsidR="00E13CA9" w:rsidRPr="00E43297" w:rsidRDefault="00E13CA9" w:rsidP="00DB5DF9">
            <w:pPr>
              <w:rPr>
                <w:sz w:val="24"/>
                <w:szCs w:val="24"/>
              </w:rPr>
            </w:pPr>
          </w:p>
          <w:p w14:paraId="0337A788" w14:textId="286D550F" w:rsidR="00E13CA9" w:rsidRPr="00DB6E4F" w:rsidRDefault="00DB6E4F" w:rsidP="00E13CA9">
            <w:pPr>
              <w:spacing w:after="160" w:line="259" w:lineRule="auto"/>
              <w:rPr>
                <w:rStyle w:val="Hyperlink"/>
                <w:sz w:val="24"/>
                <w:szCs w:val="24"/>
              </w:rPr>
            </w:pPr>
            <w:r>
              <w:rPr>
                <w:sz w:val="24"/>
                <w:szCs w:val="24"/>
              </w:rPr>
              <w:fldChar w:fldCharType="begin"/>
            </w:r>
            <w:r w:rsidR="00BC177E">
              <w:rPr>
                <w:sz w:val="24"/>
                <w:szCs w:val="24"/>
              </w:rPr>
              <w:instrText>HYPERLINK "https://lao.ca.gov/Budget?year=2025&amp;subjectArea=outlook"</w:instrText>
            </w:r>
            <w:r>
              <w:rPr>
                <w:sz w:val="24"/>
                <w:szCs w:val="24"/>
              </w:rPr>
            </w:r>
            <w:r>
              <w:rPr>
                <w:sz w:val="24"/>
                <w:szCs w:val="24"/>
              </w:rPr>
              <w:fldChar w:fldCharType="separate"/>
            </w:r>
            <w:r>
              <w:rPr>
                <w:rStyle w:val="Hyperlink"/>
                <w:sz w:val="24"/>
                <w:szCs w:val="24"/>
              </w:rPr>
              <w:t>The 202</w:t>
            </w:r>
            <w:r w:rsidR="00BC177E">
              <w:rPr>
                <w:rStyle w:val="Hyperlink"/>
                <w:sz w:val="24"/>
                <w:szCs w:val="24"/>
              </w:rPr>
              <w:t>5</w:t>
            </w:r>
            <w:r w:rsidR="00DE57D7">
              <w:rPr>
                <w:rStyle w:val="Hyperlink"/>
                <w:sz w:val="24"/>
                <w:szCs w:val="24"/>
              </w:rPr>
              <w:t>-2</w:t>
            </w:r>
            <w:r w:rsidR="00BC177E">
              <w:rPr>
                <w:rStyle w:val="Hyperlink"/>
                <w:sz w:val="24"/>
                <w:szCs w:val="24"/>
              </w:rPr>
              <w:t>6</w:t>
            </w:r>
            <w:r w:rsidR="00E13CA9" w:rsidRPr="00DB6E4F">
              <w:rPr>
                <w:rStyle w:val="Hyperlink"/>
                <w:sz w:val="24"/>
                <w:szCs w:val="24"/>
              </w:rPr>
              <w:t xml:space="preserve"> Budget: California Outlook</w:t>
            </w:r>
          </w:p>
          <w:p w14:paraId="0922BBB1" w14:textId="1FE55CAB" w:rsidR="00E13CA9" w:rsidRPr="00E43297" w:rsidRDefault="00DB6E4F" w:rsidP="00DB5DF9">
            <w:pPr>
              <w:rPr>
                <w:sz w:val="24"/>
                <w:szCs w:val="24"/>
              </w:rPr>
            </w:pPr>
            <w:r>
              <w:rPr>
                <w:sz w:val="24"/>
                <w:szCs w:val="24"/>
              </w:rPr>
              <w:fldChar w:fldCharType="end"/>
            </w:r>
          </w:p>
        </w:tc>
      </w:tr>
      <w:tr w:rsidR="00B31516" w:rsidRPr="00E43297" w14:paraId="7593AF2A" w14:textId="77777777" w:rsidTr="008D6520">
        <w:trPr>
          <w:trHeight w:val="2870"/>
        </w:trPr>
        <w:tc>
          <w:tcPr>
            <w:tcW w:w="2584" w:type="dxa"/>
            <w:vMerge w:val="restart"/>
          </w:tcPr>
          <w:p w14:paraId="1DFDFC70" w14:textId="77777777" w:rsidR="00B31516" w:rsidRPr="00E43297" w:rsidRDefault="00B31516" w:rsidP="00323B76">
            <w:pPr>
              <w:rPr>
                <w:rFonts w:cs="Times New Roman"/>
                <w:b/>
                <w:sz w:val="24"/>
                <w:szCs w:val="24"/>
              </w:rPr>
            </w:pPr>
            <w:r w:rsidRPr="00E43297">
              <w:rPr>
                <w:rFonts w:cs="Times New Roman"/>
                <w:b/>
                <w:sz w:val="24"/>
                <w:szCs w:val="24"/>
              </w:rPr>
              <w:lastRenderedPageBreak/>
              <w:t>Student Service Fee (Local Fees)</w:t>
            </w:r>
          </w:p>
          <w:p w14:paraId="33CA1BFC" w14:textId="77777777" w:rsidR="00B31516" w:rsidRPr="00E43297" w:rsidRDefault="00B31516" w:rsidP="00294067">
            <w:pPr>
              <w:rPr>
                <w:rFonts w:cs="Times New Roman"/>
                <w:b/>
                <w:sz w:val="24"/>
                <w:szCs w:val="24"/>
              </w:rPr>
            </w:pPr>
          </w:p>
        </w:tc>
        <w:tc>
          <w:tcPr>
            <w:tcW w:w="2996" w:type="dxa"/>
          </w:tcPr>
          <w:p w14:paraId="6BA052B8" w14:textId="707ABA0B" w:rsidR="008D6520" w:rsidRPr="00E43297" w:rsidRDefault="00B31516" w:rsidP="00373EAB">
            <w:pPr>
              <w:rPr>
                <w:rFonts w:cs="Times New Roman"/>
                <w:sz w:val="24"/>
                <w:szCs w:val="24"/>
              </w:rPr>
            </w:pPr>
            <w:r w:rsidRPr="00E43297">
              <w:rPr>
                <w:rFonts w:cs="Times New Roman"/>
                <w:sz w:val="24"/>
                <w:szCs w:val="24"/>
              </w:rPr>
              <w:t>Recreation &amp; Wellness Center</w:t>
            </w:r>
          </w:p>
        </w:tc>
        <w:tc>
          <w:tcPr>
            <w:tcW w:w="3240" w:type="dxa"/>
            <w:gridSpan w:val="2"/>
          </w:tcPr>
          <w:p w14:paraId="00925FEF" w14:textId="1CB0D82F" w:rsidR="00B31516" w:rsidRPr="00E43297" w:rsidRDefault="00FD4B37" w:rsidP="00DB5DF9">
            <w:pPr>
              <w:rPr>
                <w:rFonts w:cs="Times New Roman"/>
                <w:b/>
                <w:sz w:val="24"/>
                <w:szCs w:val="24"/>
                <w:u w:val="single"/>
              </w:rPr>
            </w:pPr>
            <w:r>
              <w:rPr>
                <w:rFonts w:cs="Times New Roman"/>
                <w:b/>
                <w:sz w:val="24"/>
                <w:szCs w:val="24"/>
                <w:u w:val="single"/>
              </w:rPr>
              <w:t>202</w:t>
            </w:r>
            <w:r w:rsidR="002A14B4">
              <w:rPr>
                <w:rFonts w:cs="Times New Roman"/>
                <w:b/>
                <w:sz w:val="24"/>
                <w:szCs w:val="24"/>
                <w:u w:val="single"/>
              </w:rPr>
              <w:t>4-25</w:t>
            </w:r>
            <w:r w:rsidR="00B31516" w:rsidRPr="00E43297">
              <w:rPr>
                <w:rFonts w:cs="Times New Roman"/>
                <w:b/>
                <w:sz w:val="24"/>
                <w:szCs w:val="24"/>
                <w:u w:val="single"/>
              </w:rPr>
              <w:t xml:space="preserve"> </w:t>
            </w:r>
          </w:p>
          <w:p w14:paraId="0A771218" w14:textId="4D70883A" w:rsidR="00B31516" w:rsidRPr="00E43297" w:rsidRDefault="000246D4" w:rsidP="00DB5DF9">
            <w:pPr>
              <w:rPr>
                <w:rFonts w:cs="Times New Roman"/>
                <w:sz w:val="24"/>
                <w:szCs w:val="24"/>
              </w:rPr>
            </w:pPr>
            <w:r>
              <w:rPr>
                <w:rFonts w:cs="Times New Roman"/>
                <w:sz w:val="24"/>
                <w:szCs w:val="24"/>
              </w:rPr>
              <w:t>$8</w:t>
            </w:r>
            <w:r w:rsidR="002A14B4">
              <w:rPr>
                <w:rFonts w:cs="Times New Roman"/>
                <w:sz w:val="24"/>
                <w:szCs w:val="24"/>
              </w:rPr>
              <w:t>7</w:t>
            </w:r>
            <w:r w:rsidR="00B31516" w:rsidRPr="00E43297">
              <w:rPr>
                <w:rFonts w:cs="Times New Roman"/>
                <w:sz w:val="24"/>
                <w:szCs w:val="24"/>
              </w:rPr>
              <w:t>/student in Summer</w:t>
            </w:r>
          </w:p>
          <w:p w14:paraId="14FDD407" w14:textId="7475C3DC" w:rsidR="00B31516" w:rsidRPr="00E43297" w:rsidRDefault="000246D4" w:rsidP="00DB5DF9">
            <w:pPr>
              <w:rPr>
                <w:rFonts w:cs="Times New Roman"/>
                <w:sz w:val="24"/>
                <w:szCs w:val="24"/>
              </w:rPr>
            </w:pPr>
            <w:r>
              <w:rPr>
                <w:rFonts w:cs="Times New Roman"/>
                <w:sz w:val="24"/>
                <w:szCs w:val="24"/>
              </w:rPr>
              <w:t>$1</w:t>
            </w:r>
            <w:r w:rsidR="002A14B4">
              <w:rPr>
                <w:rFonts w:cs="Times New Roman"/>
                <w:sz w:val="24"/>
                <w:szCs w:val="24"/>
              </w:rPr>
              <w:t>81</w:t>
            </w:r>
            <w:r w:rsidR="00B31516" w:rsidRPr="00E43297">
              <w:rPr>
                <w:rFonts w:cs="Times New Roman"/>
                <w:sz w:val="24"/>
                <w:szCs w:val="24"/>
              </w:rPr>
              <w:t>/student in Fall</w:t>
            </w:r>
          </w:p>
          <w:p w14:paraId="68BBBD16" w14:textId="6697EEAE" w:rsidR="00B31516" w:rsidRPr="00E43297" w:rsidRDefault="00B31516" w:rsidP="00DB5DF9">
            <w:pPr>
              <w:rPr>
                <w:rFonts w:cs="Times New Roman"/>
                <w:sz w:val="24"/>
                <w:szCs w:val="24"/>
              </w:rPr>
            </w:pPr>
            <w:r w:rsidRPr="00E43297">
              <w:rPr>
                <w:rFonts w:cs="Times New Roman"/>
                <w:sz w:val="24"/>
                <w:szCs w:val="24"/>
              </w:rPr>
              <w:t>$</w:t>
            </w:r>
            <w:r w:rsidR="000246D4">
              <w:rPr>
                <w:rFonts w:cs="Times New Roman"/>
                <w:sz w:val="24"/>
                <w:szCs w:val="24"/>
              </w:rPr>
              <w:t>1</w:t>
            </w:r>
            <w:r w:rsidR="002A14B4">
              <w:rPr>
                <w:rFonts w:cs="Times New Roman"/>
                <w:sz w:val="24"/>
                <w:szCs w:val="24"/>
              </w:rPr>
              <w:t>81</w:t>
            </w:r>
            <w:r w:rsidRPr="00E43297">
              <w:rPr>
                <w:rFonts w:cs="Times New Roman"/>
                <w:sz w:val="24"/>
                <w:szCs w:val="24"/>
              </w:rPr>
              <w:t>/student in Spring</w:t>
            </w:r>
          </w:p>
          <w:p w14:paraId="0551E174" w14:textId="77777777" w:rsidR="00B31516" w:rsidRPr="00E43297" w:rsidRDefault="00B31516" w:rsidP="00DB5DF9">
            <w:pPr>
              <w:rPr>
                <w:rFonts w:cs="Times New Roman"/>
                <w:sz w:val="24"/>
                <w:szCs w:val="24"/>
              </w:rPr>
            </w:pPr>
          </w:p>
        </w:tc>
        <w:tc>
          <w:tcPr>
            <w:tcW w:w="3012" w:type="dxa"/>
          </w:tcPr>
          <w:p w14:paraId="3142E2E1" w14:textId="620AD756" w:rsidR="00B31516" w:rsidRPr="00373EAB" w:rsidRDefault="006B4C2D" w:rsidP="00DB5DF9">
            <w:pPr>
              <w:rPr>
                <w:rFonts w:cs="Times New Roman"/>
                <w:sz w:val="24"/>
                <w:szCs w:val="24"/>
              </w:rPr>
            </w:pPr>
            <w:r w:rsidRPr="00373EAB">
              <w:rPr>
                <w:rFonts w:cs="Times New Roman"/>
                <w:b/>
                <w:sz w:val="24"/>
                <w:szCs w:val="24"/>
                <w:u w:val="single"/>
              </w:rPr>
              <w:t>202</w:t>
            </w:r>
            <w:r w:rsidR="002A14B4" w:rsidRPr="00373EAB">
              <w:rPr>
                <w:rFonts w:cs="Times New Roman"/>
                <w:b/>
                <w:sz w:val="24"/>
                <w:szCs w:val="24"/>
                <w:u w:val="single"/>
              </w:rPr>
              <w:t>5</w:t>
            </w:r>
            <w:r w:rsidR="00214C91" w:rsidRPr="00373EAB">
              <w:rPr>
                <w:rFonts w:cs="Times New Roman"/>
                <w:b/>
                <w:sz w:val="24"/>
                <w:szCs w:val="24"/>
                <w:u w:val="single"/>
              </w:rPr>
              <w:t>-2</w:t>
            </w:r>
            <w:r w:rsidR="002A14B4" w:rsidRPr="00373EAB">
              <w:rPr>
                <w:rFonts w:cs="Times New Roman"/>
                <w:b/>
                <w:sz w:val="24"/>
                <w:szCs w:val="24"/>
                <w:u w:val="single"/>
              </w:rPr>
              <w:t>6</w:t>
            </w:r>
            <w:r w:rsidR="00636B0F" w:rsidRPr="00373EAB">
              <w:rPr>
                <w:rFonts w:cs="Times New Roman"/>
                <w:b/>
                <w:sz w:val="24"/>
                <w:szCs w:val="24"/>
                <w:u w:val="single"/>
              </w:rPr>
              <w:t>:</w:t>
            </w:r>
            <w:r w:rsidR="00B31516" w:rsidRPr="00373EAB">
              <w:rPr>
                <w:rFonts w:cs="Times New Roman"/>
                <w:b/>
                <w:sz w:val="24"/>
                <w:szCs w:val="24"/>
                <w:u w:val="single"/>
              </w:rPr>
              <w:t xml:space="preserve"> </w:t>
            </w:r>
          </w:p>
          <w:p w14:paraId="6E068D01" w14:textId="0DA7EA20" w:rsidR="00B31516" w:rsidRPr="00373EAB" w:rsidRDefault="005C57D3" w:rsidP="00DB5DF9">
            <w:pPr>
              <w:rPr>
                <w:rFonts w:cs="Times New Roman"/>
                <w:sz w:val="24"/>
                <w:szCs w:val="24"/>
              </w:rPr>
            </w:pPr>
            <w:r w:rsidRPr="00373EAB">
              <w:rPr>
                <w:rFonts w:cs="Times New Roman"/>
                <w:sz w:val="24"/>
                <w:szCs w:val="24"/>
              </w:rPr>
              <w:t>$8</w:t>
            </w:r>
            <w:r w:rsidR="002A14B4" w:rsidRPr="00373EAB">
              <w:rPr>
                <w:rFonts w:cs="Times New Roman"/>
                <w:sz w:val="24"/>
                <w:szCs w:val="24"/>
              </w:rPr>
              <w:t>9</w:t>
            </w:r>
            <w:r w:rsidR="00B31516" w:rsidRPr="00373EAB">
              <w:rPr>
                <w:rFonts w:cs="Times New Roman"/>
                <w:sz w:val="24"/>
                <w:szCs w:val="24"/>
              </w:rPr>
              <w:t>/student in Summer</w:t>
            </w:r>
          </w:p>
          <w:p w14:paraId="0C5C5335" w14:textId="6C2AB9E5" w:rsidR="004E3498" w:rsidRPr="00373EAB" w:rsidRDefault="00A2600A" w:rsidP="00DB5DF9">
            <w:pPr>
              <w:rPr>
                <w:rFonts w:cs="Times New Roman"/>
                <w:sz w:val="24"/>
                <w:szCs w:val="24"/>
              </w:rPr>
            </w:pPr>
            <w:r w:rsidRPr="00373EAB">
              <w:rPr>
                <w:rFonts w:cs="Times New Roman"/>
                <w:sz w:val="24"/>
                <w:szCs w:val="24"/>
              </w:rPr>
              <w:t>$1</w:t>
            </w:r>
            <w:r w:rsidR="007D58AA" w:rsidRPr="00373EAB">
              <w:rPr>
                <w:rFonts w:cs="Times New Roman"/>
                <w:sz w:val="24"/>
                <w:szCs w:val="24"/>
              </w:rPr>
              <w:t>8</w:t>
            </w:r>
            <w:r w:rsidR="00732B75" w:rsidRPr="00373EAB">
              <w:rPr>
                <w:rFonts w:cs="Times New Roman"/>
                <w:sz w:val="24"/>
                <w:szCs w:val="24"/>
              </w:rPr>
              <w:t>4</w:t>
            </w:r>
            <w:r w:rsidR="00B31516" w:rsidRPr="00373EAB">
              <w:rPr>
                <w:rFonts w:cs="Times New Roman"/>
                <w:sz w:val="24"/>
                <w:szCs w:val="24"/>
              </w:rPr>
              <w:t>/student in Fall</w:t>
            </w:r>
          </w:p>
          <w:p w14:paraId="4CF0C4D6" w14:textId="7D733BF8" w:rsidR="00B31516" w:rsidRPr="00373EAB" w:rsidRDefault="00F73BF7" w:rsidP="00DB5DF9">
            <w:pPr>
              <w:rPr>
                <w:rFonts w:cs="Times New Roman"/>
                <w:sz w:val="24"/>
                <w:szCs w:val="24"/>
              </w:rPr>
            </w:pPr>
            <w:r w:rsidRPr="00373EAB">
              <w:rPr>
                <w:rFonts w:cs="Times New Roman"/>
                <w:sz w:val="24"/>
                <w:szCs w:val="24"/>
              </w:rPr>
              <w:t>$1</w:t>
            </w:r>
            <w:r w:rsidR="007D58AA" w:rsidRPr="00373EAB">
              <w:rPr>
                <w:rFonts w:cs="Times New Roman"/>
                <w:sz w:val="24"/>
                <w:szCs w:val="24"/>
              </w:rPr>
              <w:t>8</w:t>
            </w:r>
            <w:r w:rsidR="00732B75" w:rsidRPr="00373EAB">
              <w:rPr>
                <w:rFonts w:cs="Times New Roman"/>
                <w:sz w:val="24"/>
                <w:szCs w:val="24"/>
              </w:rPr>
              <w:t>4</w:t>
            </w:r>
            <w:r w:rsidR="004E3498" w:rsidRPr="00373EAB">
              <w:rPr>
                <w:rFonts w:cs="Times New Roman"/>
                <w:sz w:val="24"/>
                <w:szCs w:val="24"/>
              </w:rPr>
              <w:t xml:space="preserve">/student in </w:t>
            </w:r>
            <w:r w:rsidR="00B31516" w:rsidRPr="00373EAB">
              <w:rPr>
                <w:rFonts w:cs="Times New Roman"/>
                <w:sz w:val="24"/>
                <w:szCs w:val="24"/>
              </w:rPr>
              <w:t>Spring</w:t>
            </w:r>
          </w:p>
          <w:p w14:paraId="4BBC2281" w14:textId="77777777" w:rsidR="00B31516" w:rsidRPr="002A14B4" w:rsidRDefault="00B31516" w:rsidP="00294067">
            <w:pPr>
              <w:rPr>
                <w:rFonts w:cs="Times New Roman"/>
                <w:b/>
                <w:sz w:val="24"/>
                <w:szCs w:val="24"/>
                <w:highlight w:val="yellow"/>
                <w:u w:val="single"/>
              </w:rPr>
            </w:pPr>
          </w:p>
        </w:tc>
        <w:tc>
          <w:tcPr>
            <w:tcW w:w="2523" w:type="dxa"/>
          </w:tcPr>
          <w:p w14:paraId="0B8483C3" w14:textId="20E85C9B" w:rsidR="00B31516" w:rsidRPr="009D071B" w:rsidRDefault="009D071B" w:rsidP="00DB5DF9">
            <w:pPr>
              <w:rPr>
                <w:rStyle w:val="Hyperlink"/>
                <w:sz w:val="24"/>
                <w:szCs w:val="24"/>
              </w:rPr>
            </w:pPr>
            <w:r>
              <w:rPr>
                <w:sz w:val="24"/>
                <w:szCs w:val="24"/>
              </w:rPr>
              <w:fldChar w:fldCharType="begin"/>
            </w:r>
            <w:r>
              <w:rPr>
                <w:sz w:val="24"/>
                <w:szCs w:val="24"/>
              </w:rPr>
              <w:instrText xml:space="preserve"> HYPERLINK "https://bursar.sfsu.edu/students/upcoming-academic-year" </w:instrText>
            </w:r>
            <w:r>
              <w:rPr>
                <w:sz w:val="24"/>
                <w:szCs w:val="24"/>
              </w:rPr>
            </w:r>
            <w:r>
              <w:rPr>
                <w:sz w:val="24"/>
                <w:szCs w:val="24"/>
              </w:rPr>
              <w:fldChar w:fldCharType="separate"/>
            </w:r>
            <w:r w:rsidR="00B31516" w:rsidRPr="009D071B">
              <w:rPr>
                <w:rStyle w:val="Hyperlink"/>
                <w:sz w:val="24"/>
                <w:szCs w:val="24"/>
              </w:rPr>
              <w:t>Fee Information</w:t>
            </w:r>
          </w:p>
          <w:p w14:paraId="75BF7B98" w14:textId="5C84E313" w:rsidR="00B31516" w:rsidRPr="00E43297" w:rsidRDefault="009D071B" w:rsidP="00294067">
            <w:pPr>
              <w:rPr>
                <w:sz w:val="24"/>
                <w:szCs w:val="24"/>
              </w:rPr>
            </w:pPr>
            <w:r>
              <w:rPr>
                <w:sz w:val="24"/>
                <w:szCs w:val="24"/>
              </w:rPr>
              <w:fldChar w:fldCharType="end"/>
            </w:r>
          </w:p>
          <w:p w14:paraId="5D3FD9CF" w14:textId="77777777" w:rsidR="00B31516" w:rsidRPr="00E43297" w:rsidRDefault="00B31516" w:rsidP="0042538C">
            <w:pPr>
              <w:rPr>
                <w:sz w:val="24"/>
                <w:szCs w:val="24"/>
              </w:rPr>
            </w:pPr>
          </w:p>
        </w:tc>
      </w:tr>
      <w:tr w:rsidR="00B31516" w:rsidRPr="00E43297" w14:paraId="6092C3B1" w14:textId="77777777" w:rsidTr="008D6520">
        <w:trPr>
          <w:trHeight w:val="1718"/>
        </w:trPr>
        <w:tc>
          <w:tcPr>
            <w:tcW w:w="2584" w:type="dxa"/>
            <w:vMerge/>
          </w:tcPr>
          <w:p w14:paraId="3DB3DDB6" w14:textId="77777777" w:rsidR="00B31516" w:rsidRPr="00E43297" w:rsidRDefault="00B31516" w:rsidP="00294067">
            <w:pPr>
              <w:rPr>
                <w:rFonts w:cs="Times New Roman"/>
                <w:sz w:val="24"/>
                <w:szCs w:val="24"/>
              </w:rPr>
            </w:pPr>
          </w:p>
        </w:tc>
        <w:tc>
          <w:tcPr>
            <w:tcW w:w="2996" w:type="dxa"/>
          </w:tcPr>
          <w:p w14:paraId="3A232DE2" w14:textId="77777777" w:rsidR="00B31516" w:rsidRDefault="00B31516" w:rsidP="00294067">
            <w:pPr>
              <w:rPr>
                <w:rFonts w:cs="Times New Roman"/>
                <w:sz w:val="24"/>
                <w:szCs w:val="24"/>
              </w:rPr>
            </w:pPr>
            <w:r w:rsidRPr="00E43297">
              <w:rPr>
                <w:rFonts w:cs="Times New Roman"/>
                <w:sz w:val="24"/>
                <w:szCs w:val="24"/>
              </w:rPr>
              <w:t>Student Body Center</w:t>
            </w:r>
          </w:p>
          <w:p w14:paraId="384D67E8" w14:textId="6FB627D6" w:rsidR="008D6520" w:rsidRPr="00E43297" w:rsidRDefault="008D6520" w:rsidP="00294067">
            <w:pPr>
              <w:rPr>
                <w:rFonts w:cs="Times New Roman"/>
                <w:sz w:val="24"/>
                <w:szCs w:val="24"/>
              </w:rPr>
            </w:pPr>
          </w:p>
        </w:tc>
        <w:tc>
          <w:tcPr>
            <w:tcW w:w="3240" w:type="dxa"/>
            <w:gridSpan w:val="2"/>
          </w:tcPr>
          <w:p w14:paraId="0C98127D" w14:textId="55405866" w:rsidR="00B31516" w:rsidRPr="00E43297" w:rsidRDefault="00FD4B37" w:rsidP="00294067">
            <w:pPr>
              <w:rPr>
                <w:rFonts w:cs="Times New Roman"/>
                <w:b/>
                <w:sz w:val="24"/>
                <w:szCs w:val="24"/>
                <w:u w:val="single"/>
              </w:rPr>
            </w:pPr>
            <w:r>
              <w:rPr>
                <w:rFonts w:cs="Times New Roman"/>
                <w:b/>
                <w:sz w:val="24"/>
                <w:szCs w:val="24"/>
                <w:u w:val="single"/>
              </w:rPr>
              <w:t>202</w:t>
            </w:r>
            <w:r w:rsidR="002A14B4">
              <w:rPr>
                <w:rFonts w:cs="Times New Roman"/>
                <w:b/>
                <w:sz w:val="24"/>
                <w:szCs w:val="24"/>
                <w:u w:val="single"/>
              </w:rPr>
              <w:t>4-25</w:t>
            </w:r>
          </w:p>
          <w:p w14:paraId="410A0BC5" w14:textId="77777777" w:rsidR="00B31516" w:rsidRPr="00E43297" w:rsidRDefault="00B31516" w:rsidP="00294067">
            <w:pPr>
              <w:rPr>
                <w:rFonts w:cs="Times New Roman"/>
                <w:sz w:val="24"/>
                <w:szCs w:val="24"/>
              </w:rPr>
            </w:pPr>
            <w:r w:rsidRPr="00E43297">
              <w:rPr>
                <w:rFonts w:cs="Times New Roman"/>
                <w:sz w:val="24"/>
                <w:szCs w:val="24"/>
              </w:rPr>
              <w:t>$38/student in Summer</w:t>
            </w:r>
          </w:p>
          <w:p w14:paraId="39724D8C" w14:textId="77777777" w:rsidR="00B31516" w:rsidRPr="00E43297" w:rsidRDefault="00B31516" w:rsidP="00294067">
            <w:pPr>
              <w:rPr>
                <w:rFonts w:cs="Times New Roman"/>
                <w:sz w:val="24"/>
                <w:szCs w:val="24"/>
              </w:rPr>
            </w:pPr>
            <w:r w:rsidRPr="00E43297">
              <w:rPr>
                <w:rFonts w:cs="Times New Roman"/>
                <w:sz w:val="24"/>
                <w:szCs w:val="24"/>
              </w:rPr>
              <w:t>$82/student in Fall</w:t>
            </w:r>
          </w:p>
          <w:p w14:paraId="7115CA8C" w14:textId="77777777" w:rsidR="00B31516" w:rsidRPr="00E43297" w:rsidRDefault="00B31516" w:rsidP="00294067">
            <w:pPr>
              <w:rPr>
                <w:rFonts w:cs="Times New Roman"/>
                <w:sz w:val="24"/>
                <w:szCs w:val="24"/>
              </w:rPr>
            </w:pPr>
            <w:r w:rsidRPr="00E43297">
              <w:rPr>
                <w:rFonts w:cs="Times New Roman"/>
                <w:sz w:val="24"/>
                <w:szCs w:val="24"/>
              </w:rPr>
              <w:t>$82/student in Spring</w:t>
            </w:r>
          </w:p>
          <w:p w14:paraId="6C086321" w14:textId="77777777" w:rsidR="00B31516" w:rsidRPr="00E43297" w:rsidRDefault="00B31516" w:rsidP="00294067">
            <w:pPr>
              <w:rPr>
                <w:rFonts w:cs="Times New Roman"/>
                <w:sz w:val="24"/>
                <w:szCs w:val="24"/>
              </w:rPr>
            </w:pPr>
          </w:p>
        </w:tc>
        <w:tc>
          <w:tcPr>
            <w:tcW w:w="3012" w:type="dxa"/>
          </w:tcPr>
          <w:p w14:paraId="18CFD603" w14:textId="304EE722" w:rsidR="00B31516" w:rsidRPr="00373EAB" w:rsidRDefault="006B4C2D" w:rsidP="00294067">
            <w:pPr>
              <w:rPr>
                <w:rFonts w:cs="Times New Roman"/>
                <w:b/>
                <w:sz w:val="24"/>
                <w:szCs w:val="24"/>
                <w:u w:val="single"/>
              </w:rPr>
            </w:pPr>
            <w:r w:rsidRPr="00373EAB">
              <w:rPr>
                <w:rFonts w:cs="Times New Roman"/>
                <w:b/>
                <w:sz w:val="24"/>
                <w:szCs w:val="24"/>
                <w:u w:val="single"/>
              </w:rPr>
              <w:t>202</w:t>
            </w:r>
            <w:r w:rsidR="002A14B4" w:rsidRPr="00373EAB">
              <w:rPr>
                <w:rFonts w:cs="Times New Roman"/>
                <w:b/>
                <w:sz w:val="24"/>
                <w:szCs w:val="24"/>
                <w:u w:val="single"/>
              </w:rPr>
              <w:t>5-26</w:t>
            </w:r>
          </w:p>
          <w:p w14:paraId="7851EFA7" w14:textId="77777777" w:rsidR="00B31516" w:rsidRPr="00373EAB" w:rsidRDefault="00B31516" w:rsidP="00294067">
            <w:pPr>
              <w:rPr>
                <w:rFonts w:cs="Times New Roman"/>
                <w:sz w:val="24"/>
                <w:szCs w:val="24"/>
              </w:rPr>
            </w:pPr>
            <w:r w:rsidRPr="00373EAB">
              <w:rPr>
                <w:rFonts w:cs="Times New Roman"/>
                <w:sz w:val="24"/>
                <w:szCs w:val="24"/>
              </w:rPr>
              <w:t>$38/student in Summer</w:t>
            </w:r>
          </w:p>
          <w:p w14:paraId="7A63CD34" w14:textId="77777777" w:rsidR="00B31516" w:rsidRPr="00373EAB" w:rsidRDefault="00B31516" w:rsidP="00294067">
            <w:pPr>
              <w:rPr>
                <w:rFonts w:cs="Times New Roman"/>
                <w:sz w:val="24"/>
                <w:szCs w:val="24"/>
              </w:rPr>
            </w:pPr>
            <w:r w:rsidRPr="00373EAB">
              <w:rPr>
                <w:rFonts w:cs="Times New Roman"/>
                <w:sz w:val="24"/>
                <w:szCs w:val="24"/>
              </w:rPr>
              <w:t>$82/student in Fall</w:t>
            </w:r>
          </w:p>
          <w:p w14:paraId="61C447B0" w14:textId="77777777" w:rsidR="00B31516" w:rsidRPr="00E43297" w:rsidRDefault="00B31516" w:rsidP="00294067">
            <w:pPr>
              <w:rPr>
                <w:rFonts w:cs="Times New Roman"/>
                <w:sz w:val="24"/>
                <w:szCs w:val="24"/>
              </w:rPr>
            </w:pPr>
            <w:r w:rsidRPr="00373EAB">
              <w:rPr>
                <w:rFonts w:cs="Times New Roman"/>
                <w:sz w:val="24"/>
                <w:szCs w:val="24"/>
              </w:rPr>
              <w:t>$82/student in Spring</w:t>
            </w:r>
          </w:p>
          <w:p w14:paraId="41FF1842" w14:textId="77777777" w:rsidR="00B31516" w:rsidRPr="00E43297" w:rsidRDefault="00B31516" w:rsidP="00294067">
            <w:pPr>
              <w:rPr>
                <w:rFonts w:cs="Times New Roman"/>
                <w:sz w:val="24"/>
                <w:szCs w:val="24"/>
              </w:rPr>
            </w:pPr>
          </w:p>
        </w:tc>
        <w:tc>
          <w:tcPr>
            <w:tcW w:w="2523" w:type="dxa"/>
          </w:tcPr>
          <w:p w14:paraId="34761324" w14:textId="1D3FA668" w:rsidR="00B31516" w:rsidRPr="009D071B" w:rsidRDefault="009D071B" w:rsidP="00294067">
            <w:pPr>
              <w:rPr>
                <w:rStyle w:val="Hyperlink"/>
                <w:rFonts w:cs="Times New Roman"/>
                <w:sz w:val="24"/>
                <w:szCs w:val="24"/>
              </w:rPr>
            </w:pPr>
            <w:r>
              <w:rPr>
                <w:rFonts w:cs="Times New Roman"/>
                <w:sz w:val="24"/>
                <w:szCs w:val="24"/>
              </w:rPr>
              <w:fldChar w:fldCharType="begin"/>
            </w:r>
            <w:r>
              <w:rPr>
                <w:rFonts w:cs="Times New Roman"/>
                <w:sz w:val="24"/>
                <w:szCs w:val="24"/>
              </w:rPr>
              <w:instrText xml:space="preserve"> HYPERLINK "https://bursar.sfsu.edu/students/upcoming-academic-year" </w:instrText>
            </w:r>
            <w:r>
              <w:rPr>
                <w:rFonts w:cs="Times New Roman"/>
                <w:sz w:val="24"/>
                <w:szCs w:val="24"/>
              </w:rPr>
            </w:r>
            <w:r>
              <w:rPr>
                <w:rFonts w:cs="Times New Roman"/>
                <w:sz w:val="24"/>
                <w:szCs w:val="24"/>
              </w:rPr>
              <w:fldChar w:fldCharType="separate"/>
            </w:r>
            <w:r w:rsidR="00B31516" w:rsidRPr="009D071B">
              <w:rPr>
                <w:rStyle w:val="Hyperlink"/>
                <w:rFonts w:cs="Times New Roman"/>
                <w:sz w:val="24"/>
                <w:szCs w:val="24"/>
              </w:rPr>
              <w:t>Fee Information</w:t>
            </w:r>
          </w:p>
          <w:p w14:paraId="72527656" w14:textId="229BCDA9" w:rsidR="008D6520" w:rsidRPr="00E43297" w:rsidRDefault="009D071B" w:rsidP="00294067">
            <w:pPr>
              <w:rPr>
                <w:sz w:val="24"/>
                <w:szCs w:val="24"/>
              </w:rPr>
            </w:pPr>
            <w:r>
              <w:rPr>
                <w:rFonts w:cs="Times New Roman"/>
                <w:sz w:val="24"/>
                <w:szCs w:val="24"/>
              </w:rPr>
              <w:fldChar w:fldCharType="end"/>
            </w:r>
          </w:p>
        </w:tc>
      </w:tr>
      <w:tr w:rsidR="00B31516" w:rsidRPr="00E43297" w14:paraId="0D89A360" w14:textId="77777777" w:rsidTr="00056174">
        <w:trPr>
          <w:trHeight w:val="1440"/>
        </w:trPr>
        <w:tc>
          <w:tcPr>
            <w:tcW w:w="2584" w:type="dxa"/>
            <w:vMerge/>
          </w:tcPr>
          <w:p w14:paraId="796A4047" w14:textId="77777777" w:rsidR="00B31516" w:rsidRPr="00E43297" w:rsidRDefault="00B31516" w:rsidP="005B6CF9">
            <w:pPr>
              <w:rPr>
                <w:rFonts w:cs="Times New Roman"/>
                <w:b/>
                <w:sz w:val="24"/>
                <w:szCs w:val="24"/>
              </w:rPr>
            </w:pPr>
          </w:p>
        </w:tc>
        <w:tc>
          <w:tcPr>
            <w:tcW w:w="2996" w:type="dxa"/>
          </w:tcPr>
          <w:p w14:paraId="00BD135F" w14:textId="77777777" w:rsidR="00B31516" w:rsidRDefault="005C57D3" w:rsidP="005B6CF9">
            <w:pPr>
              <w:rPr>
                <w:rFonts w:cs="Times New Roman"/>
                <w:sz w:val="24"/>
                <w:szCs w:val="24"/>
              </w:rPr>
            </w:pPr>
            <w:r>
              <w:rPr>
                <w:rFonts w:cs="Times New Roman"/>
                <w:sz w:val="24"/>
                <w:szCs w:val="24"/>
              </w:rPr>
              <w:t>Student Body</w:t>
            </w:r>
            <w:r w:rsidR="00B31516" w:rsidRPr="00E43297">
              <w:rPr>
                <w:rFonts w:cs="Times New Roman"/>
                <w:sz w:val="24"/>
                <w:szCs w:val="24"/>
              </w:rPr>
              <w:t xml:space="preserve"> Association</w:t>
            </w:r>
          </w:p>
          <w:p w14:paraId="7C30E1F8" w14:textId="5E33B53F" w:rsidR="008D6520" w:rsidRPr="00E43297" w:rsidRDefault="008D6520" w:rsidP="005B6CF9">
            <w:pPr>
              <w:rPr>
                <w:rFonts w:cs="Times New Roman"/>
                <w:sz w:val="24"/>
                <w:szCs w:val="24"/>
              </w:rPr>
            </w:pPr>
          </w:p>
        </w:tc>
        <w:tc>
          <w:tcPr>
            <w:tcW w:w="3240" w:type="dxa"/>
            <w:gridSpan w:val="2"/>
          </w:tcPr>
          <w:p w14:paraId="7A59E2CC" w14:textId="26C80858" w:rsidR="00B31516" w:rsidRPr="00E43297" w:rsidRDefault="006B4C2D" w:rsidP="005B6CF9">
            <w:pPr>
              <w:rPr>
                <w:rFonts w:cstheme="minorHAnsi"/>
                <w:b/>
                <w:sz w:val="24"/>
                <w:szCs w:val="24"/>
                <w:u w:val="single"/>
              </w:rPr>
            </w:pPr>
            <w:r>
              <w:rPr>
                <w:rFonts w:cstheme="minorHAnsi"/>
                <w:b/>
                <w:sz w:val="24"/>
                <w:szCs w:val="24"/>
                <w:u w:val="single"/>
              </w:rPr>
              <w:t>202</w:t>
            </w:r>
            <w:r w:rsidR="002A14B4">
              <w:rPr>
                <w:rFonts w:cstheme="minorHAnsi"/>
                <w:b/>
                <w:sz w:val="24"/>
                <w:szCs w:val="24"/>
                <w:u w:val="single"/>
              </w:rPr>
              <w:t>4-25</w:t>
            </w:r>
          </w:p>
          <w:p w14:paraId="655EA81D" w14:textId="77777777" w:rsidR="00B31516" w:rsidRPr="00E43297" w:rsidRDefault="00B31516" w:rsidP="005B6CF9">
            <w:pPr>
              <w:rPr>
                <w:rFonts w:cstheme="minorHAnsi"/>
                <w:sz w:val="24"/>
                <w:szCs w:val="24"/>
              </w:rPr>
            </w:pPr>
            <w:r w:rsidRPr="00E43297">
              <w:rPr>
                <w:rFonts w:cstheme="minorHAnsi"/>
                <w:sz w:val="24"/>
                <w:szCs w:val="24"/>
              </w:rPr>
              <w:t>$25/student in Summer</w:t>
            </w:r>
          </w:p>
          <w:p w14:paraId="7B64520C" w14:textId="77777777" w:rsidR="00B31516" w:rsidRPr="00E43297" w:rsidRDefault="00B31516" w:rsidP="005B6CF9">
            <w:pPr>
              <w:rPr>
                <w:rFonts w:cstheme="minorHAnsi"/>
                <w:sz w:val="24"/>
                <w:szCs w:val="24"/>
              </w:rPr>
            </w:pPr>
            <w:r w:rsidRPr="00E43297">
              <w:rPr>
                <w:rFonts w:cstheme="minorHAnsi"/>
                <w:sz w:val="24"/>
                <w:szCs w:val="24"/>
              </w:rPr>
              <w:t>$54/student in Fall</w:t>
            </w:r>
          </w:p>
          <w:p w14:paraId="52AC9DAE" w14:textId="77777777" w:rsidR="00B31516" w:rsidRPr="00E43297" w:rsidRDefault="00B31516" w:rsidP="005B6CF9">
            <w:pPr>
              <w:rPr>
                <w:rFonts w:cstheme="minorHAnsi"/>
                <w:sz w:val="24"/>
                <w:szCs w:val="24"/>
              </w:rPr>
            </w:pPr>
            <w:r w:rsidRPr="00E43297">
              <w:rPr>
                <w:rFonts w:cstheme="minorHAnsi"/>
                <w:sz w:val="24"/>
                <w:szCs w:val="24"/>
              </w:rPr>
              <w:t>$54/student in Spring</w:t>
            </w:r>
          </w:p>
          <w:p w14:paraId="4329F7D9" w14:textId="77777777" w:rsidR="00B31516" w:rsidRPr="00E43297" w:rsidRDefault="00B31516" w:rsidP="005B6CF9">
            <w:pPr>
              <w:rPr>
                <w:rFonts w:cstheme="minorHAnsi"/>
                <w:sz w:val="24"/>
                <w:szCs w:val="24"/>
              </w:rPr>
            </w:pPr>
          </w:p>
        </w:tc>
        <w:tc>
          <w:tcPr>
            <w:tcW w:w="3012" w:type="dxa"/>
          </w:tcPr>
          <w:p w14:paraId="3C161F4B" w14:textId="494B02DD" w:rsidR="00B31516" w:rsidRPr="001E798E" w:rsidRDefault="006B4C2D" w:rsidP="005B6CF9">
            <w:pPr>
              <w:rPr>
                <w:rFonts w:cstheme="minorHAnsi"/>
                <w:b/>
                <w:sz w:val="24"/>
                <w:szCs w:val="24"/>
                <w:u w:val="single"/>
              </w:rPr>
            </w:pPr>
            <w:r w:rsidRPr="001E798E">
              <w:rPr>
                <w:rFonts w:cstheme="minorHAnsi"/>
                <w:b/>
                <w:sz w:val="24"/>
                <w:szCs w:val="24"/>
                <w:u w:val="single"/>
              </w:rPr>
              <w:t>202</w:t>
            </w:r>
            <w:r w:rsidR="002A14B4" w:rsidRPr="001E798E">
              <w:rPr>
                <w:rFonts w:cstheme="minorHAnsi"/>
                <w:b/>
                <w:sz w:val="24"/>
                <w:szCs w:val="24"/>
                <w:u w:val="single"/>
              </w:rPr>
              <w:t>5-26</w:t>
            </w:r>
          </w:p>
          <w:p w14:paraId="37BB4375" w14:textId="77777777" w:rsidR="00B31516" w:rsidRPr="001E798E" w:rsidRDefault="00B31516" w:rsidP="005B6CF9">
            <w:pPr>
              <w:rPr>
                <w:rFonts w:cstheme="minorHAnsi"/>
                <w:sz w:val="24"/>
                <w:szCs w:val="24"/>
              </w:rPr>
            </w:pPr>
            <w:r w:rsidRPr="001E798E">
              <w:rPr>
                <w:rFonts w:cstheme="minorHAnsi"/>
                <w:sz w:val="24"/>
                <w:szCs w:val="24"/>
              </w:rPr>
              <w:t>$25/student in Summer</w:t>
            </w:r>
          </w:p>
          <w:p w14:paraId="2617B6B9" w14:textId="77777777" w:rsidR="00B31516" w:rsidRPr="001E798E" w:rsidRDefault="00B31516" w:rsidP="005B6CF9">
            <w:pPr>
              <w:rPr>
                <w:rFonts w:cstheme="minorHAnsi"/>
                <w:sz w:val="24"/>
                <w:szCs w:val="24"/>
              </w:rPr>
            </w:pPr>
            <w:r w:rsidRPr="001E798E">
              <w:rPr>
                <w:rFonts w:cstheme="minorHAnsi"/>
                <w:sz w:val="24"/>
                <w:szCs w:val="24"/>
              </w:rPr>
              <w:t>$54/student in Fall</w:t>
            </w:r>
          </w:p>
          <w:p w14:paraId="4DBF44C3" w14:textId="77777777" w:rsidR="00B31516" w:rsidRDefault="00B31516" w:rsidP="005B6CF9">
            <w:pPr>
              <w:rPr>
                <w:rFonts w:cstheme="minorHAnsi"/>
                <w:sz w:val="24"/>
                <w:szCs w:val="24"/>
              </w:rPr>
            </w:pPr>
            <w:r w:rsidRPr="001E798E">
              <w:rPr>
                <w:rFonts w:cstheme="minorHAnsi"/>
                <w:sz w:val="24"/>
                <w:szCs w:val="24"/>
              </w:rPr>
              <w:t>$54/student in Spring</w:t>
            </w:r>
          </w:p>
          <w:p w14:paraId="76C99B2A" w14:textId="709CE30C" w:rsidR="008D6520" w:rsidRPr="00E43297" w:rsidRDefault="008D6520" w:rsidP="005B6CF9">
            <w:pPr>
              <w:rPr>
                <w:rFonts w:cstheme="minorHAnsi"/>
                <w:sz w:val="24"/>
                <w:szCs w:val="24"/>
              </w:rPr>
            </w:pPr>
          </w:p>
        </w:tc>
        <w:tc>
          <w:tcPr>
            <w:tcW w:w="2523" w:type="dxa"/>
          </w:tcPr>
          <w:p w14:paraId="30EB6C98" w14:textId="4ABA03F1" w:rsidR="00B31516" w:rsidRPr="009D071B" w:rsidRDefault="009D071B" w:rsidP="005B6CF9">
            <w:pPr>
              <w:rPr>
                <w:rStyle w:val="Hyperlink"/>
                <w:rFonts w:cs="Times New Roman"/>
                <w:sz w:val="24"/>
                <w:szCs w:val="24"/>
              </w:rPr>
            </w:pPr>
            <w:r>
              <w:rPr>
                <w:rFonts w:cs="Times New Roman"/>
                <w:sz w:val="24"/>
                <w:szCs w:val="24"/>
              </w:rPr>
              <w:fldChar w:fldCharType="begin"/>
            </w:r>
            <w:r>
              <w:rPr>
                <w:rFonts w:cs="Times New Roman"/>
                <w:sz w:val="24"/>
                <w:szCs w:val="24"/>
              </w:rPr>
              <w:instrText xml:space="preserve"> HYPERLINK "https://bursar.sfsu.edu/students/upcoming-academic-year" </w:instrText>
            </w:r>
            <w:r>
              <w:rPr>
                <w:rFonts w:cs="Times New Roman"/>
                <w:sz w:val="24"/>
                <w:szCs w:val="24"/>
              </w:rPr>
            </w:r>
            <w:r>
              <w:rPr>
                <w:rFonts w:cs="Times New Roman"/>
                <w:sz w:val="24"/>
                <w:szCs w:val="24"/>
              </w:rPr>
              <w:fldChar w:fldCharType="separate"/>
            </w:r>
            <w:r w:rsidR="00B31516" w:rsidRPr="009D071B">
              <w:rPr>
                <w:rStyle w:val="Hyperlink"/>
                <w:rFonts w:cs="Times New Roman"/>
                <w:sz w:val="24"/>
                <w:szCs w:val="24"/>
              </w:rPr>
              <w:t>Fee Information</w:t>
            </w:r>
          </w:p>
          <w:p w14:paraId="2F5290CC" w14:textId="4D02F6E9" w:rsidR="008D6520" w:rsidRPr="00E43297" w:rsidRDefault="009D071B" w:rsidP="005B6CF9">
            <w:pPr>
              <w:rPr>
                <w:sz w:val="24"/>
                <w:szCs w:val="24"/>
              </w:rPr>
            </w:pPr>
            <w:r>
              <w:rPr>
                <w:rFonts w:cs="Times New Roman"/>
                <w:sz w:val="24"/>
                <w:szCs w:val="24"/>
              </w:rPr>
              <w:fldChar w:fldCharType="end"/>
            </w:r>
          </w:p>
        </w:tc>
      </w:tr>
      <w:tr w:rsidR="00B31516" w:rsidRPr="00E43297" w14:paraId="6F04C58C" w14:textId="77777777" w:rsidTr="00056174">
        <w:trPr>
          <w:trHeight w:val="1440"/>
        </w:trPr>
        <w:tc>
          <w:tcPr>
            <w:tcW w:w="2584" w:type="dxa"/>
            <w:vMerge/>
          </w:tcPr>
          <w:p w14:paraId="744D555D" w14:textId="77777777" w:rsidR="00B31516" w:rsidRPr="00E43297" w:rsidRDefault="00B31516" w:rsidP="005B6CF9">
            <w:pPr>
              <w:rPr>
                <w:rFonts w:cs="Times New Roman"/>
                <w:b/>
                <w:sz w:val="24"/>
                <w:szCs w:val="24"/>
              </w:rPr>
            </w:pPr>
          </w:p>
        </w:tc>
        <w:tc>
          <w:tcPr>
            <w:tcW w:w="2996" w:type="dxa"/>
          </w:tcPr>
          <w:p w14:paraId="0B6C2648" w14:textId="77777777" w:rsidR="00B31516" w:rsidRDefault="00B31516" w:rsidP="005B6CF9">
            <w:pPr>
              <w:rPr>
                <w:rFonts w:cs="Times New Roman"/>
                <w:sz w:val="24"/>
                <w:szCs w:val="24"/>
              </w:rPr>
            </w:pPr>
            <w:r w:rsidRPr="00E43297">
              <w:rPr>
                <w:rFonts w:cs="Times New Roman"/>
                <w:sz w:val="24"/>
                <w:szCs w:val="24"/>
              </w:rPr>
              <w:t>Student Health Services</w:t>
            </w:r>
          </w:p>
          <w:p w14:paraId="55D0D987" w14:textId="52B1D604" w:rsidR="008D6520" w:rsidRPr="00E43297" w:rsidRDefault="008D6520" w:rsidP="005B6CF9">
            <w:pPr>
              <w:rPr>
                <w:rFonts w:cs="Times New Roman"/>
                <w:sz w:val="24"/>
                <w:szCs w:val="24"/>
              </w:rPr>
            </w:pPr>
          </w:p>
        </w:tc>
        <w:tc>
          <w:tcPr>
            <w:tcW w:w="3240" w:type="dxa"/>
            <w:gridSpan w:val="2"/>
          </w:tcPr>
          <w:p w14:paraId="4835FCEA" w14:textId="6F22BB1B" w:rsidR="00B31516" w:rsidRPr="00E43297" w:rsidRDefault="006B4C2D" w:rsidP="005B6CF9">
            <w:pPr>
              <w:rPr>
                <w:rFonts w:cstheme="minorHAnsi"/>
                <w:b/>
                <w:sz w:val="24"/>
                <w:szCs w:val="24"/>
                <w:u w:val="single"/>
              </w:rPr>
            </w:pPr>
            <w:r>
              <w:rPr>
                <w:rFonts w:cstheme="minorHAnsi"/>
                <w:b/>
                <w:sz w:val="24"/>
                <w:szCs w:val="24"/>
                <w:u w:val="single"/>
              </w:rPr>
              <w:t>202</w:t>
            </w:r>
            <w:r w:rsidR="002A14B4">
              <w:rPr>
                <w:rFonts w:cstheme="minorHAnsi"/>
                <w:b/>
                <w:sz w:val="24"/>
                <w:szCs w:val="24"/>
                <w:u w:val="single"/>
              </w:rPr>
              <w:t>4-25</w:t>
            </w:r>
            <w:r w:rsidR="00B31516" w:rsidRPr="00E43297">
              <w:rPr>
                <w:rFonts w:cstheme="minorHAnsi"/>
                <w:b/>
                <w:sz w:val="24"/>
                <w:szCs w:val="24"/>
                <w:u w:val="single"/>
              </w:rPr>
              <w:t xml:space="preserve"> </w:t>
            </w:r>
          </w:p>
          <w:p w14:paraId="5A3473EC" w14:textId="77777777" w:rsidR="00B31516" w:rsidRPr="00E43297" w:rsidRDefault="00ED7456" w:rsidP="005B6CF9">
            <w:pPr>
              <w:rPr>
                <w:rFonts w:cstheme="minorHAnsi"/>
                <w:sz w:val="24"/>
                <w:szCs w:val="24"/>
              </w:rPr>
            </w:pPr>
            <w:r>
              <w:rPr>
                <w:rFonts w:cstheme="minorHAnsi"/>
                <w:sz w:val="24"/>
                <w:szCs w:val="24"/>
              </w:rPr>
              <w:t>$73</w:t>
            </w:r>
            <w:r w:rsidR="00B31516" w:rsidRPr="00E43297">
              <w:rPr>
                <w:rFonts w:cstheme="minorHAnsi"/>
                <w:sz w:val="24"/>
                <w:szCs w:val="24"/>
              </w:rPr>
              <w:t>/student in Summer</w:t>
            </w:r>
          </w:p>
          <w:p w14:paraId="2950198D" w14:textId="1DECDAD2" w:rsidR="00B31516" w:rsidRPr="00E43297" w:rsidRDefault="009D071B" w:rsidP="005B6CF9">
            <w:pPr>
              <w:rPr>
                <w:rFonts w:cstheme="minorHAnsi"/>
                <w:sz w:val="24"/>
                <w:szCs w:val="24"/>
              </w:rPr>
            </w:pPr>
            <w:r>
              <w:rPr>
                <w:rFonts w:cstheme="minorHAnsi"/>
                <w:sz w:val="24"/>
                <w:szCs w:val="24"/>
              </w:rPr>
              <w:t>$2</w:t>
            </w:r>
            <w:r w:rsidR="002A14B4">
              <w:rPr>
                <w:rFonts w:cstheme="minorHAnsi"/>
                <w:sz w:val="24"/>
                <w:szCs w:val="24"/>
              </w:rPr>
              <w:t>76</w:t>
            </w:r>
            <w:r w:rsidR="00B31516" w:rsidRPr="00E43297">
              <w:rPr>
                <w:rFonts w:cstheme="minorHAnsi"/>
                <w:sz w:val="24"/>
                <w:szCs w:val="24"/>
              </w:rPr>
              <w:t>/student in Fall</w:t>
            </w:r>
          </w:p>
          <w:p w14:paraId="00F0F085" w14:textId="729B55B3" w:rsidR="00B31516" w:rsidRPr="00E43297" w:rsidRDefault="009D071B" w:rsidP="005B6CF9">
            <w:pPr>
              <w:rPr>
                <w:rFonts w:cstheme="minorHAnsi"/>
                <w:sz w:val="24"/>
                <w:szCs w:val="24"/>
              </w:rPr>
            </w:pPr>
            <w:r>
              <w:rPr>
                <w:rFonts w:cstheme="minorHAnsi"/>
                <w:sz w:val="24"/>
                <w:szCs w:val="24"/>
              </w:rPr>
              <w:t>$2</w:t>
            </w:r>
            <w:r w:rsidR="002A14B4">
              <w:rPr>
                <w:rFonts w:cstheme="minorHAnsi"/>
                <w:sz w:val="24"/>
                <w:szCs w:val="24"/>
              </w:rPr>
              <w:t>76</w:t>
            </w:r>
            <w:r w:rsidR="006A0745">
              <w:rPr>
                <w:rFonts w:cstheme="minorHAnsi"/>
                <w:sz w:val="24"/>
                <w:szCs w:val="24"/>
              </w:rPr>
              <w:t>/</w:t>
            </w:r>
            <w:r w:rsidR="00B31516" w:rsidRPr="00E43297">
              <w:rPr>
                <w:rFonts w:cstheme="minorHAnsi"/>
                <w:sz w:val="24"/>
                <w:szCs w:val="24"/>
              </w:rPr>
              <w:t>student in Spring</w:t>
            </w:r>
          </w:p>
          <w:p w14:paraId="3647DDEE" w14:textId="77777777" w:rsidR="00B31516" w:rsidRPr="00E43297" w:rsidRDefault="00B31516" w:rsidP="005B6CF9">
            <w:pPr>
              <w:rPr>
                <w:rFonts w:cstheme="minorHAnsi"/>
                <w:sz w:val="24"/>
                <w:szCs w:val="24"/>
              </w:rPr>
            </w:pPr>
          </w:p>
        </w:tc>
        <w:tc>
          <w:tcPr>
            <w:tcW w:w="3012" w:type="dxa"/>
          </w:tcPr>
          <w:p w14:paraId="7E19D577" w14:textId="2C77552F" w:rsidR="00B31516" w:rsidRPr="00D30DB4" w:rsidRDefault="009D071B" w:rsidP="005B6CF9">
            <w:pPr>
              <w:rPr>
                <w:rFonts w:cstheme="minorHAnsi"/>
                <w:b/>
                <w:sz w:val="24"/>
                <w:szCs w:val="24"/>
                <w:u w:val="single"/>
              </w:rPr>
            </w:pPr>
            <w:r w:rsidRPr="00D30DB4">
              <w:rPr>
                <w:rFonts w:cstheme="minorHAnsi"/>
                <w:b/>
                <w:sz w:val="24"/>
                <w:szCs w:val="24"/>
                <w:u w:val="single"/>
              </w:rPr>
              <w:t>202</w:t>
            </w:r>
            <w:r w:rsidR="002A14B4" w:rsidRPr="00D30DB4">
              <w:rPr>
                <w:rFonts w:cstheme="minorHAnsi"/>
                <w:b/>
                <w:sz w:val="24"/>
                <w:szCs w:val="24"/>
                <w:u w:val="single"/>
              </w:rPr>
              <w:t>5-26</w:t>
            </w:r>
          </w:p>
          <w:p w14:paraId="401F3203" w14:textId="77777777" w:rsidR="00B31516" w:rsidRPr="00D30DB4" w:rsidRDefault="00B31516" w:rsidP="005B6CF9">
            <w:pPr>
              <w:rPr>
                <w:rFonts w:cstheme="minorHAnsi"/>
                <w:sz w:val="24"/>
                <w:szCs w:val="24"/>
              </w:rPr>
            </w:pPr>
            <w:r w:rsidRPr="00D30DB4">
              <w:rPr>
                <w:rFonts w:cstheme="minorHAnsi"/>
                <w:sz w:val="24"/>
                <w:szCs w:val="24"/>
              </w:rPr>
              <w:t>$73/student in Summer</w:t>
            </w:r>
          </w:p>
          <w:p w14:paraId="07CE79A1" w14:textId="1901596C" w:rsidR="00B31516" w:rsidRPr="00D30DB4" w:rsidRDefault="00F73BF7" w:rsidP="005B6CF9">
            <w:pPr>
              <w:rPr>
                <w:rFonts w:cstheme="minorHAnsi"/>
                <w:sz w:val="24"/>
                <w:szCs w:val="24"/>
              </w:rPr>
            </w:pPr>
            <w:r w:rsidRPr="00D30DB4">
              <w:rPr>
                <w:rFonts w:cstheme="minorHAnsi"/>
                <w:sz w:val="24"/>
                <w:szCs w:val="24"/>
              </w:rPr>
              <w:t>$2</w:t>
            </w:r>
            <w:r w:rsidR="00D30DB4" w:rsidRPr="00D30DB4">
              <w:rPr>
                <w:rFonts w:cstheme="minorHAnsi"/>
                <w:sz w:val="24"/>
                <w:szCs w:val="24"/>
              </w:rPr>
              <w:t>91</w:t>
            </w:r>
            <w:r w:rsidR="00B31516" w:rsidRPr="00D30DB4">
              <w:rPr>
                <w:rFonts w:cstheme="minorHAnsi"/>
                <w:sz w:val="24"/>
                <w:szCs w:val="24"/>
              </w:rPr>
              <w:t>/student in Fall</w:t>
            </w:r>
          </w:p>
          <w:p w14:paraId="19B1D1D6" w14:textId="41DA7007" w:rsidR="00B31516" w:rsidRDefault="00F73BF7" w:rsidP="005B6CF9">
            <w:pPr>
              <w:rPr>
                <w:rFonts w:cstheme="minorHAnsi"/>
                <w:sz w:val="24"/>
                <w:szCs w:val="24"/>
              </w:rPr>
            </w:pPr>
            <w:r w:rsidRPr="00D30DB4">
              <w:rPr>
                <w:rFonts w:cstheme="minorHAnsi"/>
                <w:sz w:val="24"/>
                <w:szCs w:val="24"/>
              </w:rPr>
              <w:t>$2</w:t>
            </w:r>
            <w:r w:rsidR="00D30DB4" w:rsidRPr="00D30DB4">
              <w:rPr>
                <w:rFonts w:cstheme="minorHAnsi"/>
                <w:sz w:val="24"/>
                <w:szCs w:val="24"/>
              </w:rPr>
              <w:t>91</w:t>
            </w:r>
            <w:r w:rsidR="00B31516" w:rsidRPr="00D30DB4">
              <w:rPr>
                <w:rFonts w:cstheme="minorHAnsi"/>
                <w:sz w:val="24"/>
                <w:szCs w:val="24"/>
              </w:rPr>
              <w:t>/student in Spring</w:t>
            </w:r>
          </w:p>
          <w:p w14:paraId="171CD57B" w14:textId="4F054EEE" w:rsidR="008D6520" w:rsidRPr="00E43297" w:rsidRDefault="008D6520" w:rsidP="005B6CF9">
            <w:pPr>
              <w:rPr>
                <w:rFonts w:cstheme="minorHAnsi"/>
                <w:sz w:val="24"/>
                <w:szCs w:val="24"/>
              </w:rPr>
            </w:pPr>
          </w:p>
        </w:tc>
        <w:tc>
          <w:tcPr>
            <w:tcW w:w="2523" w:type="dxa"/>
          </w:tcPr>
          <w:p w14:paraId="04020EB1" w14:textId="3C03CEE8" w:rsidR="00B31516" w:rsidRDefault="00B31516" w:rsidP="005B6CF9">
            <w:pPr>
              <w:rPr>
                <w:rStyle w:val="Hyperlink"/>
                <w:rFonts w:cs="Times New Roman"/>
                <w:sz w:val="24"/>
                <w:szCs w:val="24"/>
              </w:rPr>
            </w:pPr>
            <w:hyperlink r:id="rId18" w:history="1">
              <w:r w:rsidRPr="00E43297">
                <w:rPr>
                  <w:rStyle w:val="Hyperlink"/>
                  <w:rFonts w:cs="Times New Roman"/>
                  <w:sz w:val="24"/>
                  <w:szCs w:val="24"/>
                </w:rPr>
                <w:t>Fee Information</w:t>
              </w:r>
            </w:hyperlink>
          </w:p>
          <w:p w14:paraId="483687CE" w14:textId="55CBBC42" w:rsidR="008D6520" w:rsidRPr="00E43297" w:rsidRDefault="008D6520" w:rsidP="005B6CF9">
            <w:pPr>
              <w:rPr>
                <w:sz w:val="24"/>
                <w:szCs w:val="24"/>
              </w:rPr>
            </w:pPr>
          </w:p>
        </w:tc>
      </w:tr>
      <w:tr w:rsidR="00B31516" w:rsidRPr="00E43297" w14:paraId="684B2ED8" w14:textId="77777777" w:rsidTr="00056174">
        <w:trPr>
          <w:trHeight w:val="1440"/>
        </w:trPr>
        <w:tc>
          <w:tcPr>
            <w:tcW w:w="2584" w:type="dxa"/>
            <w:vMerge/>
          </w:tcPr>
          <w:p w14:paraId="251B724A" w14:textId="77777777" w:rsidR="00B31516" w:rsidRPr="00E43297" w:rsidRDefault="00B31516" w:rsidP="005B6CF9">
            <w:pPr>
              <w:rPr>
                <w:rFonts w:cs="Times New Roman"/>
                <w:b/>
                <w:sz w:val="24"/>
                <w:szCs w:val="24"/>
              </w:rPr>
            </w:pPr>
          </w:p>
        </w:tc>
        <w:tc>
          <w:tcPr>
            <w:tcW w:w="2996" w:type="dxa"/>
          </w:tcPr>
          <w:p w14:paraId="1DD997B3" w14:textId="77777777" w:rsidR="00B31516" w:rsidRDefault="00B31516" w:rsidP="005B6CF9">
            <w:pPr>
              <w:rPr>
                <w:rFonts w:cs="Times New Roman"/>
                <w:sz w:val="24"/>
                <w:szCs w:val="24"/>
              </w:rPr>
            </w:pPr>
            <w:r w:rsidRPr="00E43297">
              <w:rPr>
                <w:rFonts w:cs="Times New Roman"/>
                <w:sz w:val="24"/>
                <w:szCs w:val="24"/>
              </w:rPr>
              <w:t>Instructionally Related Activities (IRA – General)</w:t>
            </w:r>
          </w:p>
          <w:p w14:paraId="28FC400D" w14:textId="3179846A" w:rsidR="008D6520" w:rsidRPr="00E43297" w:rsidRDefault="008D6520" w:rsidP="005B6CF9">
            <w:pPr>
              <w:rPr>
                <w:rFonts w:cs="Times New Roman"/>
                <w:sz w:val="24"/>
                <w:szCs w:val="24"/>
              </w:rPr>
            </w:pPr>
          </w:p>
        </w:tc>
        <w:tc>
          <w:tcPr>
            <w:tcW w:w="3240" w:type="dxa"/>
            <w:gridSpan w:val="2"/>
          </w:tcPr>
          <w:p w14:paraId="7031EAEB" w14:textId="5A0AA9E5" w:rsidR="00B31516" w:rsidRPr="00E43297" w:rsidRDefault="006B4C2D" w:rsidP="005B6CF9">
            <w:pPr>
              <w:rPr>
                <w:rFonts w:cstheme="minorHAnsi"/>
                <w:b/>
                <w:sz w:val="24"/>
                <w:szCs w:val="24"/>
                <w:u w:val="single"/>
              </w:rPr>
            </w:pPr>
            <w:r>
              <w:rPr>
                <w:rFonts w:cstheme="minorHAnsi"/>
                <w:b/>
                <w:sz w:val="24"/>
                <w:szCs w:val="24"/>
                <w:u w:val="single"/>
              </w:rPr>
              <w:t>202</w:t>
            </w:r>
            <w:r w:rsidR="007D58AA">
              <w:rPr>
                <w:rFonts w:cstheme="minorHAnsi"/>
                <w:b/>
                <w:sz w:val="24"/>
                <w:szCs w:val="24"/>
                <w:u w:val="single"/>
              </w:rPr>
              <w:t>3-24</w:t>
            </w:r>
            <w:r w:rsidR="00B31516" w:rsidRPr="00E43297">
              <w:rPr>
                <w:rFonts w:cstheme="minorHAnsi"/>
                <w:b/>
                <w:sz w:val="24"/>
                <w:szCs w:val="24"/>
                <w:u w:val="single"/>
              </w:rPr>
              <w:t xml:space="preserve"> </w:t>
            </w:r>
          </w:p>
          <w:p w14:paraId="460E1C0D" w14:textId="77777777" w:rsidR="00B31516" w:rsidRPr="00E43297" w:rsidRDefault="00B31516" w:rsidP="005B6CF9">
            <w:pPr>
              <w:rPr>
                <w:rFonts w:cstheme="minorHAnsi"/>
                <w:sz w:val="24"/>
                <w:szCs w:val="24"/>
              </w:rPr>
            </w:pPr>
            <w:r w:rsidRPr="00E43297">
              <w:rPr>
                <w:rFonts w:cstheme="minorHAnsi"/>
                <w:sz w:val="24"/>
                <w:szCs w:val="24"/>
              </w:rPr>
              <w:t>$5/student in Summer</w:t>
            </w:r>
          </w:p>
          <w:p w14:paraId="2657011B" w14:textId="77777777" w:rsidR="00B31516" w:rsidRPr="00E43297" w:rsidRDefault="00B31516" w:rsidP="005B6CF9">
            <w:pPr>
              <w:rPr>
                <w:rFonts w:cstheme="minorHAnsi"/>
                <w:sz w:val="24"/>
                <w:szCs w:val="24"/>
              </w:rPr>
            </w:pPr>
            <w:r w:rsidRPr="00E43297">
              <w:rPr>
                <w:rFonts w:cstheme="minorHAnsi"/>
                <w:sz w:val="24"/>
                <w:szCs w:val="24"/>
              </w:rPr>
              <w:t>$50/student in Fall</w:t>
            </w:r>
          </w:p>
          <w:p w14:paraId="72D22F3D" w14:textId="77777777" w:rsidR="00B31516" w:rsidRPr="00E43297" w:rsidRDefault="00B31516" w:rsidP="005B6CF9">
            <w:pPr>
              <w:rPr>
                <w:rFonts w:cstheme="minorHAnsi"/>
                <w:sz w:val="24"/>
                <w:szCs w:val="24"/>
              </w:rPr>
            </w:pPr>
            <w:r w:rsidRPr="00E43297">
              <w:rPr>
                <w:rFonts w:cstheme="minorHAnsi"/>
                <w:sz w:val="24"/>
                <w:szCs w:val="24"/>
              </w:rPr>
              <w:t>$50/student in Spring</w:t>
            </w:r>
          </w:p>
          <w:p w14:paraId="046B2D7A" w14:textId="77777777" w:rsidR="00B31516" w:rsidRPr="00E43297" w:rsidRDefault="00B31516" w:rsidP="005B6CF9">
            <w:pPr>
              <w:rPr>
                <w:rFonts w:cstheme="minorHAnsi"/>
                <w:sz w:val="24"/>
                <w:szCs w:val="24"/>
              </w:rPr>
            </w:pPr>
          </w:p>
        </w:tc>
        <w:tc>
          <w:tcPr>
            <w:tcW w:w="3012" w:type="dxa"/>
          </w:tcPr>
          <w:p w14:paraId="1EBC4D9B" w14:textId="5B0D50A9" w:rsidR="00B31516" w:rsidRPr="00D30DB4" w:rsidRDefault="009D071B" w:rsidP="005B6CF9">
            <w:pPr>
              <w:rPr>
                <w:rFonts w:cstheme="minorHAnsi"/>
                <w:b/>
                <w:sz w:val="24"/>
                <w:szCs w:val="24"/>
                <w:u w:val="single"/>
              </w:rPr>
            </w:pPr>
            <w:r w:rsidRPr="00D30DB4">
              <w:rPr>
                <w:rFonts w:cstheme="minorHAnsi"/>
                <w:b/>
                <w:sz w:val="24"/>
                <w:szCs w:val="24"/>
                <w:u w:val="single"/>
              </w:rPr>
              <w:t>202</w:t>
            </w:r>
            <w:r w:rsidR="002A14B4" w:rsidRPr="00D30DB4">
              <w:rPr>
                <w:rFonts w:cstheme="minorHAnsi"/>
                <w:b/>
                <w:sz w:val="24"/>
                <w:szCs w:val="24"/>
                <w:u w:val="single"/>
              </w:rPr>
              <w:t>5-26</w:t>
            </w:r>
          </w:p>
          <w:p w14:paraId="38F9F432" w14:textId="77777777" w:rsidR="00B31516" w:rsidRPr="00D30DB4" w:rsidRDefault="00B31516" w:rsidP="005B6CF9">
            <w:pPr>
              <w:rPr>
                <w:rFonts w:cstheme="minorHAnsi"/>
                <w:sz w:val="24"/>
                <w:szCs w:val="24"/>
              </w:rPr>
            </w:pPr>
            <w:r w:rsidRPr="00D30DB4">
              <w:rPr>
                <w:rFonts w:cstheme="minorHAnsi"/>
                <w:sz w:val="24"/>
                <w:szCs w:val="24"/>
              </w:rPr>
              <w:t>$5/student in Summer</w:t>
            </w:r>
          </w:p>
          <w:p w14:paraId="681A078A" w14:textId="77777777" w:rsidR="00B31516" w:rsidRPr="00D30DB4" w:rsidRDefault="00B31516" w:rsidP="005B6CF9">
            <w:pPr>
              <w:rPr>
                <w:rFonts w:cstheme="minorHAnsi"/>
                <w:sz w:val="24"/>
                <w:szCs w:val="24"/>
              </w:rPr>
            </w:pPr>
            <w:r w:rsidRPr="00D30DB4">
              <w:rPr>
                <w:rFonts w:cstheme="minorHAnsi"/>
                <w:sz w:val="24"/>
                <w:szCs w:val="24"/>
              </w:rPr>
              <w:t>$50/student in Fall</w:t>
            </w:r>
          </w:p>
          <w:p w14:paraId="21681850" w14:textId="77777777" w:rsidR="00B31516" w:rsidRDefault="00B31516" w:rsidP="005B6CF9">
            <w:pPr>
              <w:rPr>
                <w:rFonts w:cstheme="minorHAnsi"/>
                <w:sz w:val="24"/>
                <w:szCs w:val="24"/>
              </w:rPr>
            </w:pPr>
            <w:r w:rsidRPr="00D30DB4">
              <w:rPr>
                <w:rFonts w:cstheme="minorHAnsi"/>
                <w:sz w:val="24"/>
                <w:szCs w:val="24"/>
              </w:rPr>
              <w:t>$50/student in Spring</w:t>
            </w:r>
          </w:p>
          <w:p w14:paraId="49A0301E" w14:textId="3B8611DD" w:rsidR="008D6520" w:rsidRPr="00E43297" w:rsidRDefault="008D6520" w:rsidP="005B6CF9">
            <w:pPr>
              <w:rPr>
                <w:rFonts w:cstheme="minorHAnsi"/>
                <w:sz w:val="24"/>
                <w:szCs w:val="24"/>
              </w:rPr>
            </w:pPr>
          </w:p>
        </w:tc>
        <w:tc>
          <w:tcPr>
            <w:tcW w:w="2523" w:type="dxa"/>
          </w:tcPr>
          <w:p w14:paraId="647D71DD" w14:textId="32B664D0" w:rsidR="00B31516" w:rsidRPr="009D071B" w:rsidRDefault="009D071B" w:rsidP="005B6CF9">
            <w:pPr>
              <w:rPr>
                <w:rStyle w:val="Hyperlink"/>
                <w:rFonts w:cs="Times New Roman"/>
                <w:sz w:val="24"/>
                <w:szCs w:val="24"/>
              </w:rPr>
            </w:pPr>
            <w:r>
              <w:rPr>
                <w:rFonts w:cs="Times New Roman"/>
                <w:sz w:val="24"/>
                <w:szCs w:val="24"/>
              </w:rPr>
              <w:fldChar w:fldCharType="begin"/>
            </w:r>
            <w:r>
              <w:rPr>
                <w:rFonts w:cs="Times New Roman"/>
                <w:sz w:val="24"/>
                <w:szCs w:val="24"/>
              </w:rPr>
              <w:instrText xml:space="preserve"> HYPERLINK "https://bursar.sfsu.edu/students/upcoming-academic-year" </w:instrText>
            </w:r>
            <w:r>
              <w:rPr>
                <w:rFonts w:cs="Times New Roman"/>
                <w:sz w:val="24"/>
                <w:szCs w:val="24"/>
              </w:rPr>
            </w:r>
            <w:r>
              <w:rPr>
                <w:rFonts w:cs="Times New Roman"/>
                <w:sz w:val="24"/>
                <w:szCs w:val="24"/>
              </w:rPr>
              <w:fldChar w:fldCharType="separate"/>
            </w:r>
            <w:r w:rsidR="00B31516" w:rsidRPr="009D071B">
              <w:rPr>
                <w:rStyle w:val="Hyperlink"/>
                <w:rFonts w:cs="Times New Roman"/>
                <w:sz w:val="24"/>
                <w:szCs w:val="24"/>
              </w:rPr>
              <w:t>Fee Information</w:t>
            </w:r>
          </w:p>
          <w:p w14:paraId="2162D9D3" w14:textId="79D46B34" w:rsidR="008D6520" w:rsidRPr="00E43297" w:rsidRDefault="009D071B" w:rsidP="005B6CF9">
            <w:pPr>
              <w:rPr>
                <w:sz w:val="24"/>
                <w:szCs w:val="24"/>
              </w:rPr>
            </w:pPr>
            <w:r>
              <w:rPr>
                <w:rFonts w:cs="Times New Roman"/>
                <w:sz w:val="24"/>
                <w:szCs w:val="24"/>
              </w:rPr>
              <w:fldChar w:fldCharType="end"/>
            </w:r>
          </w:p>
        </w:tc>
      </w:tr>
      <w:tr w:rsidR="00B31516" w:rsidRPr="00E43297" w14:paraId="62C95674" w14:textId="77777777" w:rsidTr="00056174">
        <w:trPr>
          <w:trHeight w:val="1440"/>
        </w:trPr>
        <w:tc>
          <w:tcPr>
            <w:tcW w:w="2584" w:type="dxa"/>
            <w:vMerge/>
          </w:tcPr>
          <w:p w14:paraId="27510157" w14:textId="77777777" w:rsidR="00B31516" w:rsidRPr="00E43297" w:rsidRDefault="00B31516" w:rsidP="005B6CF9">
            <w:pPr>
              <w:rPr>
                <w:rFonts w:cs="Times New Roman"/>
                <w:b/>
                <w:sz w:val="24"/>
                <w:szCs w:val="24"/>
              </w:rPr>
            </w:pPr>
          </w:p>
        </w:tc>
        <w:tc>
          <w:tcPr>
            <w:tcW w:w="2996" w:type="dxa"/>
          </w:tcPr>
          <w:p w14:paraId="13DAA1BA" w14:textId="27B94128" w:rsidR="00B31516" w:rsidRDefault="00B31516" w:rsidP="005B6CF9">
            <w:pPr>
              <w:rPr>
                <w:rFonts w:cs="Times New Roman"/>
                <w:sz w:val="24"/>
                <w:szCs w:val="24"/>
              </w:rPr>
            </w:pPr>
            <w:r w:rsidRPr="00E43297">
              <w:rPr>
                <w:rFonts w:cs="Times New Roman"/>
                <w:sz w:val="24"/>
                <w:szCs w:val="24"/>
              </w:rPr>
              <w:t>Instructionally Related Activities (IRA – Athletics</w:t>
            </w:r>
            <w:r w:rsidR="009D071B">
              <w:rPr>
                <w:rFonts w:cs="Times New Roman"/>
                <w:sz w:val="24"/>
                <w:szCs w:val="24"/>
              </w:rPr>
              <w:t xml:space="preserve"> and Recreational Sports</w:t>
            </w:r>
            <w:r w:rsidRPr="00E43297">
              <w:rPr>
                <w:rFonts w:cs="Times New Roman"/>
                <w:sz w:val="24"/>
                <w:szCs w:val="24"/>
              </w:rPr>
              <w:t>)</w:t>
            </w:r>
          </w:p>
          <w:p w14:paraId="69AD3D85" w14:textId="3F9D628D" w:rsidR="008D6520" w:rsidRPr="00E43297" w:rsidRDefault="008D6520" w:rsidP="005B6CF9">
            <w:pPr>
              <w:rPr>
                <w:rFonts w:cs="Times New Roman"/>
                <w:sz w:val="24"/>
                <w:szCs w:val="24"/>
              </w:rPr>
            </w:pPr>
          </w:p>
        </w:tc>
        <w:tc>
          <w:tcPr>
            <w:tcW w:w="3240" w:type="dxa"/>
            <w:gridSpan w:val="2"/>
          </w:tcPr>
          <w:p w14:paraId="361E0C21" w14:textId="1B953724" w:rsidR="00B31516" w:rsidRPr="00E43297" w:rsidRDefault="006B4C2D" w:rsidP="005B6CF9">
            <w:pPr>
              <w:rPr>
                <w:rFonts w:cstheme="minorHAnsi"/>
                <w:b/>
                <w:sz w:val="24"/>
                <w:szCs w:val="24"/>
                <w:u w:val="single"/>
              </w:rPr>
            </w:pPr>
            <w:r>
              <w:rPr>
                <w:rFonts w:cstheme="minorHAnsi"/>
                <w:b/>
                <w:sz w:val="24"/>
                <w:szCs w:val="24"/>
                <w:u w:val="single"/>
              </w:rPr>
              <w:t>202</w:t>
            </w:r>
            <w:r w:rsidR="002A14B4">
              <w:rPr>
                <w:rFonts w:cstheme="minorHAnsi"/>
                <w:b/>
                <w:sz w:val="24"/>
                <w:szCs w:val="24"/>
                <w:u w:val="single"/>
              </w:rPr>
              <w:t>4</w:t>
            </w:r>
            <w:r w:rsidR="007D58AA">
              <w:rPr>
                <w:rFonts w:cstheme="minorHAnsi"/>
                <w:b/>
                <w:sz w:val="24"/>
                <w:szCs w:val="24"/>
                <w:u w:val="single"/>
              </w:rPr>
              <w:t>-2</w:t>
            </w:r>
            <w:r w:rsidR="002A14B4">
              <w:rPr>
                <w:rFonts w:cstheme="minorHAnsi"/>
                <w:b/>
                <w:sz w:val="24"/>
                <w:szCs w:val="24"/>
                <w:u w:val="single"/>
              </w:rPr>
              <w:t>5</w:t>
            </w:r>
            <w:r w:rsidR="00B31516" w:rsidRPr="00E43297">
              <w:rPr>
                <w:rFonts w:cstheme="minorHAnsi"/>
                <w:b/>
                <w:sz w:val="24"/>
                <w:szCs w:val="24"/>
                <w:u w:val="single"/>
              </w:rPr>
              <w:t xml:space="preserve"> </w:t>
            </w:r>
          </w:p>
          <w:p w14:paraId="39C42EA5" w14:textId="77777777" w:rsidR="00B31516" w:rsidRPr="00E43297" w:rsidRDefault="00B31516" w:rsidP="005B6CF9">
            <w:pPr>
              <w:rPr>
                <w:rFonts w:cstheme="minorHAnsi"/>
                <w:sz w:val="24"/>
                <w:szCs w:val="24"/>
              </w:rPr>
            </w:pPr>
            <w:r w:rsidRPr="00E43297">
              <w:rPr>
                <w:rFonts w:cstheme="minorHAnsi"/>
                <w:sz w:val="24"/>
                <w:szCs w:val="24"/>
              </w:rPr>
              <w:t>$4/student in Summer</w:t>
            </w:r>
          </w:p>
          <w:p w14:paraId="363E55EB" w14:textId="35B65545" w:rsidR="00B31516" w:rsidRPr="00E43297" w:rsidRDefault="006A0745" w:rsidP="005B6CF9">
            <w:pPr>
              <w:rPr>
                <w:rFonts w:cstheme="minorHAnsi"/>
                <w:sz w:val="24"/>
                <w:szCs w:val="24"/>
              </w:rPr>
            </w:pPr>
            <w:r>
              <w:rPr>
                <w:rFonts w:cstheme="minorHAnsi"/>
                <w:sz w:val="24"/>
                <w:szCs w:val="24"/>
              </w:rPr>
              <w:t>$68</w:t>
            </w:r>
            <w:r w:rsidR="00B31516" w:rsidRPr="00E43297">
              <w:rPr>
                <w:rFonts w:cstheme="minorHAnsi"/>
                <w:sz w:val="24"/>
                <w:szCs w:val="24"/>
              </w:rPr>
              <w:t>/student in Fall</w:t>
            </w:r>
          </w:p>
          <w:p w14:paraId="1072FA61" w14:textId="55E9B82B" w:rsidR="00B31516" w:rsidRPr="00E43297" w:rsidRDefault="006A0745" w:rsidP="005B6CF9">
            <w:pPr>
              <w:rPr>
                <w:rFonts w:cstheme="minorHAnsi"/>
                <w:sz w:val="24"/>
                <w:szCs w:val="24"/>
              </w:rPr>
            </w:pPr>
            <w:r>
              <w:rPr>
                <w:rFonts w:cstheme="minorHAnsi"/>
                <w:sz w:val="24"/>
                <w:szCs w:val="24"/>
              </w:rPr>
              <w:t>$68</w:t>
            </w:r>
            <w:r w:rsidR="00B31516" w:rsidRPr="00E43297">
              <w:rPr>
                <w:rFonts w:cstheme="minorHAnsi"/>
                <w:sz w:val="24"/>
                <w:szCs w:val="24"/>
              </w:rPr>
              <w:t>/student in Spring</w:t>
            </w:r>
          </w:p>
          <w:p w14:paraId="25FC2532" w14:textId="77777777" w:rsidR="00B31516" w:rsidRPr="00E43297" w:rsidRDefault="00B31516" w:rsidP="005B6CF9">
            <w:pPr>
              <w:rPr>
                <w:rFonts w:cstheme="minorHAnsi"/>
                <w:sz w:val="24"/>
                <w:szCs w:val="24"/>
              </w:rPr>
            </w:pPr>
          </w:p>
        </w:tc>
        <w:tc>
          <w:tcPr>
            <w:tcW w:w="3012" w:type="dxa"/>
          </w:tcPr>
          <w:p w14:paraId="552BAD5B" w14:textId="7EF2E4FB" w:rsidR="00B31516" w:rsidRPr="00D30DB4" w:rsidRDefault="009D071B" w:rsidP="005B6CF9">
            <w:pPr>
              <w:rPr>
                <w:rFonts w:cstheme="minorHAnsi"/>
                <w:b/>
                <w:sz w:val="24"/>
                <w:szCs w:val="24"/>
                <w:u w:val="single"/>
              </w:rPr>
            </w:pPr>
            <w:r w:rsidRPr="00D30DB4">
              <w:rPr>
                <w:rFonts w:cstheme="minorHAnsi"/>
                <w:b/>
                <w:sz w:val="24"/>
                <w:szCs w:val="24"/>
                <w:u w:val="single"/>
              </w:rPr>
              <w:t>202</w:t>
            </w:r>
            <w:r w:rsidR="002A14B4" w:rsidRPr="00D30DB4">
              <w:rPr>
                <w:rFonts w:cstheme="minorHAnsi"/>
                <w:b/>
                <w:sz w:val="24"/>
                <w:szCs w:val="24"/>
                <w:u w:val="single"/>
              </w:rPr>
              <w:t>5-26</w:t>
            </w:r>
          </w:p>
          <w:p w14:paraId="07A64CC3" w14:textId="77777777" w:rsidR="00B31516" w:rsidRPr="00D30DB4" w:rsidRDefault="00B31516" w:rsidP="005B6CF9">
            <w:pPr>
              <w:rPr>
                <w:rFonts w:cstheme="minorHAnsi"/>
                <w:sz w:val="24"/>
                <w:szCs w:val="24"/>
              </w:rPr>
            </w:pPr>
            <w:r w:rsidRPr="00D30DB4">
              <w:rPr>
                <w:rFonts w:cstheme="minorHAnsi"/>
                <w:sz w:val="24"/>
                <w:szCs w:val="24"/>
              </w:rPr>
              <w:t>$4/student in Summer</w:t>
            </w:r>
          </w:p>
          <w:p w14:paraId="11DB7A02" w14:textId="77777777" w:rsidR="00B31516" w:rsidRPr="00D30DB4" w:rsidRDefault="00A2600A" w:rsidP="005B6CF9">
            <w:pPr>
              <w:rPr>
                <w:rFonts w:cstheme="minorHAnsi"/>
                <w:sz w:val="24"/>
                <w:szCs w:val="24"/>
              </w:rPr>
            </w:pPr>
            <w:r w:rsidRPr="00D30DB4">
              <w:rPr>
                <w:rFonts w:cstheme="minorHAnsi"/>
                <w:sz w:val="24"/>
                <w:szCs w:val="24"/>
              </w:rPr>
              <w:t>$6</w:t>
            </w:r>
            <w:r w:rsidR="00B31516" w:rsidRPr="00D30DB4">
              <w:rPr>
                <w:rFonts w:cstheme="minorHAnsi"/>
                <w:sz w:val="24"/>
                <w:szCs w:val="24"/>
              </w:rPr>
              <w:t>8/student in Fall</w:t>
            </w:r>
          </w:p>
          <w:p w14:paraId="1FEC4DF6" w14:textId="77777777" w:rsidR="00B31516" w:rsidRDefault="00A2600A" w:rsidP="005B6CF9">
            <w:pPr>
              <w:rPr>
                <w:rFonts w:cstheme="minorHAnsi"/>
                <w:sz w:val="24"/>
                <w:szCs w:val="24"/>
              </w:rPr>
            </w:pPr>
            <w:r w:rsidRPr="00D30DB4">
              <w:rPr>
                <w:rFonts w:cstheme="minorHAnsi"/>
                <w:sz w:val="24"/>
                <w:szCs w:val="24"/>
              </w:rPr>
              <w:t>$6</w:t>
            </w:r>
            <w:r w:rsidR="00B31516" w:rsidRPr="00D30DB4">
              <w:rPr>
                <w:rFonts w:cstheme="minorHAnsi"/>
                <w:sz w:val="24"/>
                <w:szCs w:val="24"/>
              </w:rPr>
              <w:t>8/student in Spring</w:t>
            </w:r>
          </w:p>
          <w:p w14:paraId="2BE455CD" w14:textId="457B22A1" w:rsidR="008D6520" w:rsidRPr="00E43297" w:rsidRDefault="008D6520" w:rsidP="005B6CF9">
            <w:pPr>
              <w:rPr>
                <w:rFonts w:cstheme="minorHAnsi"/>
                <w:sz w:val="24"/>
                <w:szCs w:val="24"/>
              </w:rPr>
            </w:pPr>
          </w:p>
        </w:tc>
        <w:tc>
          <w:tcPr>
            <w:tcW w:w="2523" w:type="dxa"/>
          </w:tcPr>
          <w:p w14:paraId="51EF9E1F" w14:textId="67FC041E" w:rsidR="00B31516" w:rsidRPr="009D071B" w:rsidRDefault="009D071B" w:rsidP="005B6CF9">
            <w:pPr>
              <w:rPr>
                <w:rStyle w:val="Hyperlink"/>
                <w:rFonts w:cs="Times New Roman"/>
                <w:sz w:val="24"/>
                <w:szCs w:val="24"/>
              </w:rPr>
            </w:pPr>
            <w:r>
              <w:rPr>
                <w:rFonts w:cs="Times New Roman"/>
                <w:sz w:val="24"/>
                <w:szCs w:val="24"/>
              </w:rPr>
              <w:fldChar w:fldCharType="begin"/>
            </w:r>
            <w:r>
              <w:rPr>
                <w:rFonts w:cs="Times New Roman"/>
                <w:sz w:val="24"/>
                <w:szCs w:val="24"/>
              </w:rPr>
              <w:instrText xml:space="preserve"> HYPERLINK "https://bursar.sfsu.edu/students/upcoming-academic-year" </w:instrText>
            </w:r>
            <w:r>
              <w:rPr>
                <w:rFonts w:cs="Times New Roman"/>
                <w:sz w:val="24"/>
                <w:szCs w:val="24"/>
              </w:rPr>
            </w:r>
            <w:r>
              <w:rPr>
                <w:rFonts w:cs="Times New Roman"/>
                <w:sz w:val="24"/>
                <w:szCs w:val="24"/>
              </w:rPr>
              <w:fldChar w:fldCharType="separate"/>
            </w:r>
            <w:r w:rsidR="00B31516" w:rsidRPr="009D071B">
              <w:rPr>
                <w:rStyle w:val="Hyperlink"/>
                <w:rFonts w:cs="Times New Roman"/>
                <w:sz w:val="24"/>
                <w:szCs w:val="24"/>
              </w:rPr>
              <w:t>Fee Information</w:t>
            </w:r>
          </w:p>
          <w:p w14:paraId="71BC605A" w14:textId="5C9BAD6A" w:rsidR="008D6520" w:rsidRPr="00E43297" w:rsidRDefault="009D071B" w:rsidP="005B6CF9">
            <w:pPr>
              <w:rPr>
                <w:sz w:val="24"/>
                <w:szCs w:val="24"/>
              </w:rPr>
            </w:pPr>
            <w:r>
              <w:rPr>
                <w:rFonts w:cs="Times New Roman"/>
                <w:sz w:val="24"/>
                <w:szCs w:val="24"/>
              </w:rPr>
              <w:fldChar w:fldCharType="end"/>
            </w:r>
          </w:p>
        </w:tc>
      </w:tr>
      <w:tr w:rsidR="00B31516" w:rsidRPr="00E43297" w14:paraId="64C07F67" w14:textId="77777777" w:rsidTr="00056174">
        <w:trPr>
          <w:trHeight w:val="1440"/>
        </w:trPr>
        <w:tc>
          <w:tcPr>
            <w:tcW w:w="2584" w:type="dxa"/>
            <w:vMerge/>
          </w:tcPr>
          <w:p w14:paraId="6106806C" w14:textId="77777777" w:rsidR="00B31516" w:rsidRPr="00E43297" w:rsidRDefault="00B31516" w:rsidP="005B6CF9">
            <w:pPr>
              <w:rPr>
                <w:rFonts w:cs="Times New Roman"/>
                <w:b/>
                <w:sz w:val="24"/>
                <w:szCs w:val="24"/>
              </w:rPr>
            </w:pPr>
          </w:p>
        </w:tc>
        <w:tc>
          <w:tcPr>
            <w:tcW w:w="2996" w:type="dxa"/>
          </w:tcPr>
          <w:p w14:paraId="274B70EA" w14:textId="77777777" w:rsidR="00B31516" w:rsidRDefault="00B31516" w:rsidP="005B6CF9">
            <w:pPr>
              <w:rPr>
                <w:rFonts w:cs="Times New Roman"/>
                <w:sz w:val="24"/>
                <w:szCs w:val="24"/>
              </w:rPr>
            </w:pPr>
            <w:r w:rsidRPr="00E43297">
              <w:rPr>
                <w:rFonts w:cs="Times New Roman"/>
                <w:sz w:val="24"/>
                <w:szCs w:val="24"/>
              </w:rPr>
              <w:t>Health Facilities</w:t>
            </w:r>
          </w:p>
          <w:p w14:paraId="517998BC" w14:textId="7091E001" w:rsidR="008D6520" w:rsidRPr="00E43297" w:rsidRDefault="008D6520" w:rsidP="005B6CF9">
            <w:pPr>
              <w:rPr>
                <w:rFonts w:cs="Times New Roman"/>
                <w:sz w:val="24"/>
                <w:szCs w:val="24"/>
              </w:rPr>
            </w:pPr>
          </w:p>
        </w:tc>
        <w:tc>
          <w:tcPr>
            <w:tcW w:w="3240" w:type="dxa"/>
            <w:gridSpan w:val="2"/>
          </w:tcPr>
          <w:p w14:paraId="40E5348C" w14:textId="5EADFF69" w:rsidR="00B31516" w:rsidRPr="00E43297" w:rsidRDefault="006B4C2D" w:rsidP="005B6CF9">
            <w:pPr>
              <w:rPr>
                <w:rFonts w:cstheme="minorHAnsi"/>
                <w:b/>
                <w:sz w:val="24"/>
                <w:szCs w:val="24"/>
                <w:u w:val="single"/>
              </w:rPr>
            </w:pPr>
            <w:r>
              <w:rPr>
                <w:rFonts w:cstheme="minorHAnsi"/>
                <w:b/>
                <w:sz w:val="24"/>
                <w:szCs w:val="24"/>
                <w:u w:val="single"/>
              </w:rPr>
              <w:t>202</w:t>
            </w:r>
            <w:r w:rsidR="002A14B4">
              <w:rPr>
                <w:rFonts w:cstheme="minorHAnsi"/>
                <w:b/>
                <w:sz w:val="24"/>
                <w:szCs w:val="24"/>
                <w:u w:val="single"/>
              </w:rPr>
              <w:t>4-25</w:t>
            </w:r>
          </w:p>
          <w:p w14:paraId="341DA6F1" w14:textId="77777777" w:rsidR="00B31516" w:rsidRPr="00E43297" w:rsidRDefault="00B31516" w:rsidP="005B6CF9">
            <w:pPr>
              <w:rPr>
                <w:rFonts w:cstheme="minorHAnsi"/>
                <w:sz w:val="24"/>
                <w:szCs w:val="24"/>
              </w:rPr>
            </w:pPr>
            <w:r w:rsidRPr="00E43297">
              <w:rPr>
                <w:rFonts w:cstheme="minorHAnsi"/>
                <w:sz w:val="24"/>
                <w:szCs w:val="24"/>
              </w:rPr>
              <w:t>$0/student in Summer</w:t>
            </w:r>
          </w:p>
          <w:p w14:paraId="709A3B59" w14:textId="42CBE81A" w:rsidR="00B31516" w:rsidRPr="00E43297" w:rsidRDefault="009D071B" w:rsidP="005B6CF9">
            <w:pPr>
              <w:rPr>
                <w:rFonts w:cstheme="minorHAnsi"/>
                <w:sz w:val="24"/>
                <w:szCs w:val="24"/>
              </w:rPr>
            </w:pPr>
            <w:r>
              <w:rPr>
                <w:rFonts w:cstheme="minorHAnsi"/>
                <w:sz w:val="24"/>
                <w:szCs w:val="24"/>
              </w:rPr>
              <w:t>$3</w:t>
            </w:r>
            <w:r w:rsidR="002A14B4">
              <w:rPr>
                <w:rFonts w:cstheme="minorHAnsi"/>
                <w:sz w:val="24"/>
                <w:szCs w:val="24"/>
              </w:rPr>
              <w:t>8</w:t>
            </w:r>
            <w:r w:rsidR="00B31516" w:rsidRPr="00E43297">
              <w:rPr>
                <w:rFonts w:cstheme="minorHAnsi"/>
                <w:sz w:val="24"/>
                <w:szCs w:val="24"/>
              </w:rPr>
              <w:t>/student in Fall</w:t>
            </w:r>
          </w:p>
          <w:p w14:paraId="67E3B054" w14:textId="01D122B8" w:rsidR="00B31516" w:rsidRPr="00E43297" w:rsidRDefault="009D071B" w:rsidP="005B6CF9">
            <w:pPr>
              <w:rPr>
                <w:rFonts w:cstheme="minorHAnsi"/>
                <w:sz w:val="24"/>
                <w:szCs w:val="24"/>
              </w:rPr>
            </w:pPr>
            <w:r>
              <w:rPr>
                <w:rFonts w:cstheme="minorHAnsi"/>
                <w:sz w:val="24"/>
                <w:szCs w:val="24"/>
              </w:rPr>
              <w:t>$3</w:t>
            </w:r>
            <w:r w:rsidR="002A14B4">
              <w:rPr>
                <w:rFonts w:cstheme="minorHAnsi"/>
                <w:sz w:val="24"/>
                <w:szCs w:val="24"/>
              </w:rPr>
              <w:t>8</w:t>
            </w:r>
            <w:r w:rsidR="00B31516" w:rsidRPr="00E43297">
              <w:rPr>
                <w:rFonts w:cstheme="minorHAnsi"/>
                <w:sz w:val="24"/>
                <w:szCs w:val="24"/>
              </w:rPr>
              <w:t>/student Spring</w:t>
            </w:r>
          </w:p>
          <w:p w14:paraId="24F06F0B" w14:textId="77777777" w:rsidR="00B31516" w:rsidRPr="00E43297" w:rsidRDefault="00B31516" w:rsidP="005B6CF9">
            <w:pPr>
              <w:rPr>
                <w:rFonts w:cstheme="minorHAnsi"/>
                <w:sz w:val="24"/>
                <w:szCs w:val="24"/>
              </w:rPr>
            </w:pPr>
          </w:p>
        </w:tc>
        <w:tc>
          <w:tcPr>
            <w:tcW w:w="3012" w:type="dxa"/>
          </w:tcPr>
          <w:p w14:paraId="36E0BB62" w14:textId="1347A43E" w:rsidR="00B31516" w:rsidRPr="00D30DB4" w:rsidRDefault="00B45AFE" w:rsidP="005B6CF9">
            <w:pPr>
              <w:rPr>
                <w:rFonts w:cstheme="minorHAnsi"/>
                <w:b/>
                <w:sz w:val="24"/>
                <w:szCs w:val="24"/>
                <w:u w:val="single"/>
              </w:rPr>
            </w:pPr>
            <w:r w:rsidRPr="00D30DB4">
              <w:rPr>
                <w:rFonts w:cstheme="minorHAnsi"/>
                <w:b/>
                <w:sz w:val="24"/>
                <w:szCs w:val="24"/>
                <w:u w:val="single"/>
              </w:rPr>
              <w:t>20</w:t>
            </w:r>
            <w:r w:rsidR="009D071B" w:rsidRPr="00D30DB4">
              <w:rPr>
                <w:rFonts w:cstheme="minorHAnsi"/>
                <w:b/>
                <w:sz w:val="24"/>
                <w:szCs w:val="24"/>
                <w:u w:val="single"/>
              </w:rPr>
              <w:t>2</w:t>
            </w:r>
            <w:r w:rsidR="002A14B4" w:rsidRPr="00D30DB4">
              <w:rPr>
                <w:rFonts w:cstheme="minorHAnsi"/>
                <w:b/>
                <w:sz w:val="24"/>
                <w:szCs w:val="24"/>
                <w:u w:val="single"/>
              </w:rPr>
              <w:t>5</w:t>
            </w:r>
            <w:r w:rsidR="007D58AA" w:rsidRPr="00D30DB4">
              <w:rPr>
                <w:rFonts w:cstheme="minorHAnsi"/>
                <w:b/>
                <w:sz w:val="24"/>
                <w:szCs w:val="24"/>
                <w:u w:val="single"/>
              </w:rPr>
              <w:t>-2</w:t>
            </w:r>
            <w:r w:rsidR="002A14B4" w:rsidRPr="00D30DB4">
              <w:rPr>
                <w:rFonts w:cstheme="minorHAnsi"/>
                <w:b/>
                <w:sz w:val="24"/>
                <w:szCs w:val="24"/>
                <w:u w:val="single"/>
              </w:rPr>
              <w:t>6</w:t>
            </w:r>
          </w:p>
          <w:p w14:paraId="668175E4" w14:textId="77777777" w:rsidR="00B31516" w:rsidRPr="00D30DB4" w:rsidRDefault="00B31516" w:rsidP="005B6CF9">
            <w:pPr>
              <w:rPr>
                <w:rFonts w:cstheme="minorHAnsi"/>
                <w:sz w:val="24"/>
                <w:szCs w:val="24"/>
              </w:rPr>
            </w:pPr>
            <w:r w:rsidRPr="00D30DB4">
              <w:rPr>
                <w:rFonts w:cstheme="minorHAnsi"/>
                <w:sz w:val="24"/>
                <w:szCs w:val="24"/>
              </w:rPr>
              <w:t>$0/student in Summer</w:t>
            </w:r>
          </w:p>
          <w:p w14:paraId="0F949D1F" w14:textId="1D5F5004" w:rsidR="00B31516" w:rsidRPr="00D30DB4" w:rsidRDefault="005C57D3" w:rsidP="005B6CF9">
            <w:pPr>
              <w:rPr>
                <w:rFonts w:cstheme="minorHAnsi"/>
                <w:sz w:val="24"/>
                <w:szCs w:val="24"/>
              </w:rPr>
            </w:pPr>
            <w:r w:rsidRPr="00D30DB4">
              <w:rPr>
                <w:rFonts w:cstheme="minorHAnsi"/>
                <w:sz w:val="24"/>
                <w:szCs w:val="24"/>
              </w:rPr>
              <w:t>$</w:t>
            </w:r>
            <w:r w:rsidR="00D30DB4" w:rsidRPr="00D30DB4">
              <w:rPr>
                <w:rFonts w:cstheme="minorHAnsi"/>
                <w:sz w:val="24"/>
                <w:szCs w:val="24"/>
              </w:rPr>
              <w:t>40</w:t>
            </w:r>
            <w:r w:rsidR="00B31516" w:rsidRPr="00D30DB4">
              <w:rPr>
                <w:rFonts w:cstheme="minorHAnsi"/>
                <w:sz w:val="24"/>
                <w:szCs w:val="24"/>
              </w:rPr>
              <w:t>/student in Fall</w:t>
            </w:r>
          </w:p>
          <w:p w14:paraId="4ABDABF7" w14:textId="6376CB45" w:rsidR="00B31516" w:rsidRDefault="00F73BF7" w:rsidP="005B6CF9">
            <w:pPr>
              <w:rPr>
                <w:rFonts w:cstheme="minorHAnsi"/>
                <w:sz w:val="24"/>
                <w:szCs w:val="24"/>
              </w:rPr>
            </w:pPr>
            <w:r w:rsidRPr="00D30DB4">
              <w:rPr>
                <w:rFonts w:cstheme="minorHAnsi"/>
                <w:sz w:val="24"/>
                <w:szCs w:val="24"/>
              </w:rPr>
              <w:t>$</w:t>
            </w:r>
            <w:r w:rsidR="00D30DB4" w:rsidRPr="00D30DB4">
              <w:rPr>
                <w:rFonts w:cstheme="minorHAnsi"/>
                <w:sz w:val="24"/>
                <w:szCs w:val="24"/>
              </w:rPr>
              <w:t>40</w:t>
            </w:r>
            <w:r w:rsidR="00B31516" w:rsidRPr="00D30DB4">
              <w:rPr>
                <w:rFonts w:cstheme="minorHAnsi"/>
                <w:sz w:val="24"/>
                <w:szCs w:val="24"/>
              </w:rPr>
              <w:t>/student Spring</w:t>
            </w:r>
          </w:p>
          <w:p w14:paraId="535C7A50" w14:textId="1CA03FD6" w:rsidR="008D6520" w:rsidRPr="00E43297" w:rsidRDefault="008D6520" w:rsidP="005B6CF9">
            <w:pPr>
              <w:rPr>
                <w:rFonts w:cstheme="minorHAnsi"/>
                <w:sz w:val="24"/>
                <w:szCs w:val="24"/>
              </w:rPr>
            </w:pPr>
          </w:p>
        </w:tc>
        <w:tc>
          <w:tcPr>
            <w:tcW w:w="2523" w:type="dxa"/>
          </w:tcPr>
          <w:p w14:paraId="4B1942D0" w14:textId="02565B08" w:rsidR="00B31516" w:rsidRPr="009D071B" w:rsidRDefault="009D071B" w:rsidP="005B6CF9">
            <w:pPr>
              <w:rPr>
                <w:rStyle w:val="Hyperlink"/>
                <w:rFonts w:cs="Times New Roman"/>
                <w:sz w:val="24"/>
                <w:szCs w:val="24"/>
              </w:rPr>
            </w:pPr>
            <w:r>
              <w:rPr>
                <w:rFonts w:cs="Times New Roman"/>
                <w:sz w:val="24"/>
                <w:szCs w:val="24"/>
              </w:rPr>
              <w:fldChar w:fldCharType="begin"/>
            </w:r>
            <w:r>
              <w:rPr>
                <w:rFonts w:cs="Times New Roman"/>
                <w:sz w:val="24"/>
                <w:szCs w:val="24"/>
              </w:rPr>
              <w:instrText xml:space="preserve"> HYPERLINK "https://bursar.sfsu.edu/students/upcoming-academic-year" </w:instrText>
            </w:r>
            <w:r>
              <w:rPr>
                <w:rFonts w:cs="Times New Roman"/>
                <w:sz w:val="24"/>
                <w:szCs w:val="24"/>
              </w:rPr>
            </w:r>
            <w:r>
              <w:rPr>
                <w:rFonts w:cs="Times New Roman"/>
                <w:sz w:val="24"/>
                <w:szCs w:val="24"/>
              </w:rPr>
              <w:fldChar w:fldCharType="separate"/>
            </w:r>
            <w:r w:rsidR="00B31516" w:rsidRPr="009D071B">
              <w:rPr>
                <w:rStyle w:val="Hyperlink"/>
                <w:rFonts w:cs="Times New Roman"/>
                <w:sz w:val="24"/>
                <w:szCs w:val="24"/>
              </w:rPr>
              <w:t>Fee Information</w:t>
            </w:r>
          </w:p>
          <w:p w14:paraId="1DCD36EA" w14:textId="04856DDF" w:rsidR="008D6520" w:rsidRPr="00E43297" w:rsidRDefault="009D071B" w:rsidP="005B6CF9">
            <w:pPr>
              <w:rPr>
                <w:sz w:val="24"/>
                <w:szCs w:val="24"/>
              </w:rPr>
            </w:pPr>
            <w:r>
              <w:rPr>
                <w:rFonts w:cs="Times New Roman"/>
                <w:sz w:val="24"/>
                <w:szCs w:val="24"/>
              </w:rPr>
              <w:fldChar w:fldCharType="end"/>
            </w:r>
          </w:p>
        </w:tc>
      </w:tr>
      <w:tr w:rsidR="00B31516" w:rsidRPr="00E43297" w14:paraId="145051C8" w14:textId="77777777" w:rsidTr="00056174">
        <w:trPr>
          <w:trHeight w:val="1440"/>
        </w:trPr>
        <w:tc>
          <w:tcPr>
            <w:tcW w:w="2584" w:type="dxa"/>
            <w:vMerge/>
          </w:tcPr>
          <w:p w14:paraId="47E48ECC" w14:textId="77777777" w:rsidR="00B31516" w:rsidRPr="00E43297" w:rsidRDefault="00B31516" w:rsidP="005B6CF9">
            <w:pPr>
              <w:rPr>
                <w:rFonts w:cs="Times New Roman"/>
                <w:b/>
                <w:sz w:val="24"/>
                <w:szCs w:val="24"/>
              </w:rPr>
            </w:pPr>
          </w:p>
        </w:tc>
        <w:tc>
          <w:tcPr>
            <w:tcW w:w="2996" w:type="dxa"/>
          </w:tcPr>
          <w:p w14:paraId="30317710" w14:textId="77777777" w:rsidR="00B31516" w:rsidRDefault="00B31516" w:rsidP="005B6CF9">
            <w:pPr>
              <w:rPr>
                <w:rFonts w:cs="Times New Roman"/>
                <w:sz w:val="24"/>
                <w:szCs w:val="24"/>
              </w:rPr>
            </w:pPr>
            <w:r w:rsidRPr="00E43297">
              <w:rPr>
                <w:rFonts w:cs="Times New Roman"/>
                <w:sz w:val="24"/>
                <w:szCs w:val="24"/>
              </w:rPr>
              <w:t>Campus Service Card</w:t>
            </w:r>
          </w:p>
          <w:p w14:paraId="26471608" w14:textId="14377FE0" w:rsidR="008D6520" w:rsidRPr="00E43297" w:rsidRDefault="008D6520" w:rsidP="005B6CF9">
            <w:pPr>
              <w:rPr>
                <w:rFonts w:cs="Times New Roman"/>
                <w:sz w:val="24"/>
                <w:szCs w:val="24"/>
              </w:rPr>
            </w:pPr>
          </w:p>
        </w:tc>
        <w:tc>
          <w:tcPr>
            <w:tcW w:w="3240" w:type="dxa"/>
            <w:gridSpan w:val="2"/>
          </w:tcPr>
          <w:p w14:paraId="1024F64B" w14:textId="13109400" w:rsidR="00B45AFE" w:rsidRPr="00E43297" w:rsidRDefault="009D071B" w:rsidP="00B45AFE">
            <w:pPr>
              <w:rPr>
                <w:rFonts w:cstheme="minorHAnsi"/>
                <w:b/>
                <w:sz w:val="24"/>
                <w:szCs w:val="24"/>
                <w:u w:val="single"/>
              </w:rPr>
            </w:pPr>
            <w:r>
              <w:rPr>
                <w:rFonts w:cstheme="minorHAnsi"/>
                <w:b/>
                <w:sz w:val="24"/>
                <w:szCs w:val="24"/>
                <w:u w:val="single"/>
              </w:rPr>
              <w:t>202</w:t>
            </w:r>
            <w:r w:rsidR="002A14B4">
              <w:rPr>
                <w:rFonts w:cstheme="minorHAnsi"/>
                <w:b/>
                <w:sz w:val="24"/>
                <w:szCs w:val="24"/>
                <w:u w:val="single"/>
              </w:rPr>
              <w:t>4-25</w:t>
            </w:r>
          </w:p>
          <w:p w14:paraId="7509565D" w14:textId="77777777" w:rsidR="00B31516" w:rsidRPr="00E43297" w:rsidRDefault="00B31516" w:rsidP="005B6CF9">
            <w:pPr>
              <w:rPr>
                <w:rFonts w:cstheme="minorHAnsi"/>
                <w:sz w:val="24"/>
                <w:szCs w:val="24"/>
              </w:rPr>
            </w:pPr>
            <w:r w:rsidRPr="00E43297">
              <w:rPr>
                <w:rFonts w:cstheme="minorHAnsi"/>
                <w:sz w:val="24"/>
                <w:szCs w:val="24"/>
              </w:rPr>
              <w:t>$2/student in Summer</w:t>
            </w:r>
          </w:p>
          <w:p w14:paraId="024313B1" w14:textId="77777777" w:rsidR="00B31516" w:rsidRPr="00E43297" w:rsidRDefault="00B31516" w:rsidP="005B6CF9">
            <w:pPr>
              <w:rPr>
                <w:rFonts w:cstheme="minorHAnsi"/>
                <w:sz w:val="24"/>
                <w:szCs w:val="24"/>
              </w:rPr>
            </w:pPr>
            <w:r w:rsidRPr="00E43297">
              <w:rPr>
                <w:rFonts w:cstheme="minorHAnsi"/>
                <w:sz w:val="24"/>
                <w:szCs w:val="24"/>
              </w:rPr>
              <w:t>$2/student in Fall</w:t>
            </w:r>
          </w:p>
          <w:p w14:paraId="625721F9" w14:textId="77777777" w:rsidR="00B31516" w:rsidRPr="00E43297" w:rsidRDefault="00B31516" w:rsidP="005B6CF9">
            <w:pPr>
              <w:rPr>
                <w:rFonts w:cstheme="minorHAnsi"/>
                <w:sz w:val="24"/>
                <w:szCs w:val="24"/>
              </w:rPr>
            </w:pPr>
            <w:r w:rsidRPr="00E43297">
              <w:rPr>
                <w:rFonts w:cstheme="minorHAnsi"/>
                <w:sz w:val="24"/>
                <w:szCs w:val="24"/>
              </w:rPr>
              <w:t>$2/student Spring</w:t>
            </w:r>
          </w:p>
          <w:p w14:paraId="43BF41E6" w14:textId="77777777" w:rsidR="00B31516" w:rsidRPr="00E43297" w:rsidRDefault="00B31516" w:rsidP="005B6CF9">
            <w:pPr>
              <w:rPr>
                <w:rFonts w:cstheme="minorHAnsi"/>
                <w:sz w:val="24"/>
                <w:szCs w:val="24"/>
              </w:rPr>
            </w:pPr>
          </w:p>
        </w:tc>
        <w:tc>
          <w:tcPr>
            <w:tcW w:w="3012" w:type="dxa"/>
          </w:tcPr>
          <w:p w14:paraId="1B4FE960" w14:textId="3FE14F3F" w:rsidR="00B45AFE" w:rsidRPr="00E43297" w:rsidRDefault="00B45AFE" w:rsidP="00B45AFE">
            <w:pPr>
              <w:rPr>
                <w:rFonts w:cstheme="minorHAnsi"/>
                <w:b/>
                <w:sz w:val="24"/>
                <w:szCs w:val="24"/>
                <w:u w:val="single"/>
              </w:rPr>
            </w:pPr>
            <w:r w:rsidRPr="00E43297">
              <w:rPr>
                <w:rFonts w:cstheme="minorHAnsi"/>
                <w:b/>
                <w:sz w:val="24"/>
                <w:szCs w:val="24"/>
                <w:u w:val="single"/>
              </w:rPr>
              <w:t>20</w:t>
            </w:r>
            <w:r w:rsidR="009D071B">
              <w:rPr>
                <w:rFonts w:cstheme="minorHAnsi"/>
                <w:b/>
                <w:sz w:val="24"/>
                <w:szCs w:val="24"/>
                <w:u w:val="single"/>
              </w:rPr>
              <w:t>2</w:t>
            </w:r>
            <w:r w:rsidR="002A14B4">
              <w:rPr>
                <w:rFonts w:cstheme="minorHAnsi"/>
                <w:b/>
                <w:sz w:val="24"/>
                <w:szCs w:val="24"/>
                <w:u w:val="single"/>
              </w:rPr>
              <w:t>5-26</w:t>
            </w:r>
          </w:p>
          <w:p w14:paraId="63B8D307" w14:textId="77777777" w:rsidR="00B31516" w:rsidRPr="00D30DB4" w:rsidRDefault="00B31516" w:rsidP="005B6CF9">
            <w:pPr>
              <w:rPr>
                <w:rFonts w:cstheme="minorHAnsi"/>
                <w:sz w:val="24"/>
                <w:szCs w:val="24"/>
              </w:rPr>
            </w:pPr>
            <w:r w:rsidRPr="00D30DB4">
              <w:rPr>
                <w:rFonts w:cstheme="minorHAnsi"/>
                <w:sz w:val="24"/>
                <w:szCs w:val="24"/>
              </w:rPr>
              <w:t>$2/student Summer</w:t>
            </w:r>
          </w:p>
          <w:p w14:paraId="44849480" w14:textId="77777777" w:rsidR="00B31516" w:rsidRPr="00D30DB4" w:rsidRDefault="00B31516" w:rsidP="005B6CF9">
            <w:pPr>
              <w:rPr>
                <w:rFonts w:cstheme="minorHAnsi"/>
                <w:sz w:val="24"/>
                <w:szCs w:val="24"/>
              </w:rPr>
            </w:pPr>
            <w:r w:rsidRPr="00D30DB4">
              <w:rPr>
                <w:rFonts w:cstheme="minorHAnsi"/>
                <w:sz w:val="24"/>
                <w:szCs w:val="24"/>
              </w:rPr>
              <w:t>$2/student in Fall</w:t>
            </w:r>
          </w:p>
          <w:p w14:paraId="2D77A761" w14:textId="77777777" w:rsidR="00B31516" w:rsidRDefault="00B31516" w:rsidP="005B6CF9">
            <w:pPr>
              <w:rPr>
                <w:rFonts w:cstheme="minorHAnsi"/>
                <w:sz w:val="24"/>
                <w:szCs w:val="24"/>
              </w:rPr>
            </w:pPr>
            <w:r w:rsidRPr="00D30DB4">
              <w:rPr>
                <w:rFonts w:cstheme="minorHAnsi"/>
                <w:sz w:val="24"/>
                <w:szCs w:val="24"/>
              </w:rPr>
              <w:t>$2/student in Spring</w:t>
            </w:r>
          </w:p>
          <w:p w14:paraId="2D41CDFD" w14:textId="697AF78C" w:rsidR="008D6520" w:rsidRPr="00E43297" w:rsidRDefault="008D6520" w:rsidP="005B6CF9">
            <w:pPr>
              <w:rPr>
                <w:rFonts w:cstheme="minorHAnsi"/>
                <w:sz w:val="24"/>
                <w:szCs w:val="24"/>
              </w:rPr>
            </w:pPr>
          </w:p>
        </w:tc>
        <w:tc>
          <w:tcPr>
            <w:tcW w:w="2523" w:type="dxa"/>
          </w:tcPr>
          <w:p w14:paraId="2ABE0232" w14:textId="64E300A7" w:rsidR="00B31516" w:rsidRPr="009D071B" w:rsidRDefault="009D071B" w:rsidP="005B6CF9">
            <w:pPr>
              <w:rPr>
                <w:rStyle w:val="Hyperlink"/>
                <w:rFonts w:cs="Times New Roman"/>
                <w:sz w:val="24"/>
                <w:szCs w:val="24"/>
              </w:rPr>
            </w:pPr>
            <w:r>
              <w:rPr>
                <w:rFonts w:cs="Times New Roman"/>
                <w:sz w:val="24"/>
                <w:szCs w:val="24"/>
              </w:rPr>
              <w:fldChar w:fldCharType="begin"/>
            </w:r>
            <w:r>
              <w:rPr>
                <w:rFonts w:cs="Times New Roman"/>
                <w:sz w:val="24"/>
                <w:szCs w:val="24"/>
              </w:rPr>
              <w:instrText xml:space="preserve"> HYPERLINK "https://bursar.sfsu.edu/students/upcoming-academic-year" </w:instrText>
            </w:r>
            <w:r>
              <w:rPr>
                <w:rFonts w:cs="Times New Roman"/>
                <w:sz w:val="24"/>
                <w:szCs w:val="24"/>
              </w:rPr>
            </w:r>
            <w:r>
              <w:rPr>
                <w:rFonts w:cs="Times New Roman"/>
                <w:sz w:val="24"/>
                <w:szCs w:val="24"/>
              </w:rPr>
              <w:fldChar w:fldCharType="separate"/>
            </w:r>
            <w:r w:rsidR="00B31516" w:rsidRPr="009D071B">
              <w:rPr>
                <w:rStyle w:val="Hyperlink"/>
                <w:rFonts w:cs="Times New Roman"/>
                <w:sz w:val="24"/>
                <w:szCs w:val="24"/>
              </w:rPr>
              <w:t>Fee Information</w:t>
            </w:r>
          </w:p>
          <w:p w14:paraId="5088346E" w14:textId="62F5627B" w:rsidR="008D6520" w:rsidRPr="00E43297" w:rsidRDefault="009D071B" w:rsidP="005B6CF9">
            <w:pPr>
              <w:rPr>
                <w:sz w:val="24"/>
                <w:szCs w:val="24"/>
              </w:rPr>
            </w:pPr>
            <w:r>
              <w:rPr>
                <w:rFonts w:cs="Times New Roman"/>
                <w:sz w:val="24"/>
                <w:szCs w:val="24"/>
              </w:rPr>
              <w:fldChar w:fldCharType="end"/>
            </w:r>
          </w:p>
        </w:tc>
      </w:tr>
      <w:tr w:rsidR="00B31516" w:rsidRPr="00E43297" w14:paraId="24D8049E" w14:textId="77777777" w:rsidTr="00056174">
        <w:trPr>
          <w:trHeight w:val="1440"/>
        </w:trPr>
        <w:tc>
          <w:tcPr>
            <w:tcW w:w="2584" w:type="dxa"/>
            <w:vMerge/>
          </w:tcPr>
          <w:p w14:paraId="685E15C2" w14:textId="77777777" w:rsidR="00B31516" w:rsidRPr="00E43297" w:rsidRDefault="00B31516" w:rsidP="005B6CF9">
            <w:pPr>
              <w:rPr>
                <w:rFonts w:cs="Times New Roman"/>
                <w:b/>
                <w:sz w:val="24"/>
                <w:szCs w:val="24"/>
              </w:rPr>
            </w:pPr>
          </w:p>
        </w:tc>
        <w:tc>
          <w:tcPr>
            <w:tcW w:w="2996" w:type="dxa"/>
          </w:tcPr>
          <w:p w14:paraId="55C700D7" w14:textId="77777777" w:rsidR="00B31516" w:rsidRDefault="00B31516" w:rsidP="005B6CF9">
            <w:pPr>
              <w:rPr>
                <w:rFonts w:cs="Times New Roman"/>
                <w:sz w:val="24"/>
                <w:szCs w:val="24"/>
              </w:rPr>
            </w:pPr>
            <w:r w:rsidRPr="00E43297">
              <w:rPr>
                <w:rFonts w:cs="Times New Roman"/>
                <w:sz w:val="24"/>
                <w:szCs w:val="24"/>
              </w:rPr>
              <w:t>Gator Pass</w:t>
            </w:r>
          </w:p>
          <w:p w14:paraId="7C75A4D7" w14:textId="74B16D9C" w:rsidR="008D6520" w:rsidRPr="00E43297" w:rsidRDefault="008D6520" w:rsidP="005B6CF9">
            <w:pPr>
              <w:rPr>
                <w:rFonts w:cs="Times New Roman"/>
                <w:sz w:val="24"/>
                <w:szCs w:val="24"/>
              </w:rPr>
            </w:pPr>
          </w:p>
        </w:tc>
        <w:tc>
          <w:tcPr>
            <w:tcW w:w="3240" w:type="dxa"/>
            <w:gridSpan w:val="2"/>
          </w:tcPr>
          <w:p w14:paraId="4841C57D" w14:textId="6EA6230D" w:rsidR="00B45AFE" w:rsidRPr="00E43297" w:rsidRDefault="006B4C2D" w:rsidP="00B45AFE">
            <w:pPr>
              <w:rPr>
                <w:rFonts w:cstheme="minorHAnsi"/>
                <w:b/>
                <w:sz w:val="24"/>
                <w:szCs w:val="24"/>
                <w:u w:val="single"/>
              </w:rPr>
            </w:pPr>
            <w:r>
              <w:rPr>
                <w:rFonts w:cstheme="minorHAnsi"/>
                <w:b/>
                <w:sz w:val="24"/>
                <w:szCs w:val="24"/>
                <w:u w:val="single"/>
              </w:rPr>
              <w:t>202</w:t>
            </w:r>
            <w:r w:rsidR="002A14B4">
              <w:rPr>
                <w:rFonts w:cstheme="minorHAnsi"/>
                <w:b/>
                <w:sz w:val="24"/>
                <w:szCs w:val="24"/>
                <w:u w:val="single"/>
              </w:rPr>
              <w:t>4</w:t>
            </w:r>
            <w:r w:rsidR="000C46D2">
              <w:rPr>
                <w:rFonts w:cstheme="minorHAnsi"/>
                <w:b/>
                <w:sz w:val="24"/>
                <w:szCs w:val="24"/>
                <w:u w:val="single"/>
              </w:rPr>
              <w:t>-2</w:t>
            </w:r>
            <w:r w:rsidR="002A14B4">
              <w:rPr>
                <w:rFonts w:cstheme="minorHAnsi"/>
                <w:b/>
                <w:sz w:val="24"/>
                <w:szCs w:val="24"/>
                <w:u w:val="single"/>
              </w:rPr>
              <w:t>5</w:t>
            </w:r>
          </w:p>
          <w:p w14:paraId="1E423024" w14:textId="77777777" w:rsidR="00B31516" w:rsidRPr="00E43297" w:rsidRDefault="00B31516" w:rsidP="005B6CF9">
            <w:pPr>
              <w:rPr>
                <w:rFonts w:cstheme="minorHAnsi"/>
                <w:sz w:val="24"/>
                <w:szCs w:val="24"/>
              </w:rPr>
            </w:pPr>
            <w:r w:rsidRPr="00E43297">
              <w:rPr>
                <w:rFonts w:cstheme="minorHAnsi"/>
                <w:sz w:val="24"/>
                <w:szCs w:val="24"/>
              </w:rPr>
              <w:t>$0/student in Summer</w:t>
            </w:r>
          </w:p>
          <w:p w14:paraId="6C3DA5D9" w14:textId="490DBA87" w:rsidR="00B31516" w:rsidRPr="00E43297" w:rsidRDefault="00636B0F" w:rsidP="005B6CF9">
            <w:pPr>
              <w:rPr>
                <w:rFonts w:cstheme="minorHAnsi"/>
                <w:sz w:val="24"/>
                <w:szCs w:val="24"/>
              </w:rPr>
            </w:pPr>
            <w:r>
              <w:rPr>
                <w:rFonts w:cstheme="minorHAnsi"/>
                <w:sz w:val="24"/>
                <w:szCs w:val="24"/>
              </w:rPr>
              <w:t>$</w:t>
            </w:r>
            <w:r w:rsidR="00D30DB4">
              <w:rPr>
                <w:rFonts w:cstheme="minorHAnsi"/>
                <w:sz w:val="24"/>
                <w:szCs w:val="24"/>
              </w:rPr>
              <w:t>130</w:t>
            </w:r>
            <w:r w:rsidR="00B31516" w:rsidRPr="00E43297">
              <w:rPr>
                <w:rFonts w:cstheme="minorHAnsi"/>
                <w:sz w:val="24"/>
                <w:szCs w:val="24"/>
              </w:rPr>
              <w:t>/student in Fall</w:t>
            </w:r>
          </w:p>
          <w:p w14:paraId="14106EB2" w14:textId="133A384A" w:rsidR="00B31516" w:rsidRPr="00E43297" w:rsidRDefault="009D071B" w:rsidP="005B6CF9">
            <w:pPr>
              <w:rPr>
                <w:rFonts w:cstheme="minorHAnsi"/>
                <w:sz w:val="24"/>
                <w:szCs w:val="24"/>
              </w:rPr>
            </w:pPr>
            <w:r>
              <w:rPr>
                <w:rFonts w:cstheme="minorHAnsi"/>
                <w:sz w:val="24"/>
                <w:szCs w:val="24"/>
              </w:rPr>
              <w:t>$</w:t>
            </w:r>
            <w:r w:rsidR="00D30DB4">
              <w:rPr>
                <w:rFonts w:cstheme="minorHAnsi"/>
                <w:sz w:val="24"/>
                <w:szCs w:val="24"/>
              </w:rPr>
              <w:t>130</w:t>
            </w:r>
            <w:r w:rsidR="00B31516" w:rsidRPr="00E43297">
              <w:rPr>
                <w:rFonts w:cstheme="minorHAnsi"/>
                <w:sz w:val="24"/>
                <w:szCs w:val="24"/>
              </w:rPr>
              <w:t>/student Spring</w:t>
            </w:r>
          </w:p>
          <w:p w14:paraId="557355B0" w14:textId="77777777" w:rsidR="00B31516" w:rsidRPr="00E43297" w:rsidRDefault="00B31516" w:rsidP="005B6CF9">
            <w:pPr>
              <w:rPr>
                <w:rFonts w:cstheme="minorHAnsi"/>
                <w:sz w:val="24"/>
                <w:szCs w:val="24"/>
              </w:rPr>
            </w:pPr>
          </w:p>
        </w:tc>
        <w:tc>
          <w:tcPr>
            <w:tcW w:w="3012" w:type="dxa"/>
          </w:tcPr>
          <w:p w14:paraId="44AB3587" w14:textId="26C32F51" w:rsidR="00B45AFE" w:rsidRPr="00D30DB4" w:rsidRDefault="00B45AFE" w:rsidP="00B45AFE">
            <w:pPr>
              <w:rPr>
                <w:rFonts w:cstheme="minorHAnsi"/>
                <w:b/>
                <w:sz w:val="24"/>
                <w:szCs w:val="24"/>
                <w:u w:val="single"/>
              </w:rPr>
            </w:pPr>
            <w:r w:rsidRPr="00D30DB4">
              <w:rPr>
                <w:rFonts w:cstheme="minorHAnsi"/>
                <w:b/>
                <w:sz w:val="24"/>
                <w:szCs w:val="24"/>
                <w:u w:val="single"/>
              </w:rPr>
              <w:t>20</w:t>
            </w:r>
            <w:r w:rsidR="006B4C2D" w:rsidRPr="00D30DB4">
              <w:rPr>
                <w:rFonts w:cstheme="minorHAnsi"/>
                <w:b/>
                <w:sz w:val="24"/>
                <w:szCs w:val="24"/>
                <w:u w:val="single"/>
              </w:rPr>
              <w:t>2</w:t>
            </w:r>
            <w:r w:rsidR="002A14B4" w:rsidRPr="00D30DB4">
              <w:rPr>
                <w:rFonts w:cstheme="minorHAnsi"/>
                <w:b/>
                <w:sz w:val="24"/>
                <w:szCs w:val="24"/>
                <w:u w:val="single"/>
              </w:rPr>
              <w:t>5</w:t>
            </w:r>
            <w:r w:rsidR="000C46D2" w:rsidRPr="00D30DB4">
              <w:rPr>
                <w:rFonts w:cstheme="minorHAnsi"/>
                <w:b/>
                <w:sz w:val="24"/>
                <w:szCs w:val="24"/>
                <w:u w:val="single"/>
              </w:rPr>
              <w:t>-2</w:t>
            </w:r>
            <w:r w:rsidR="002A14B4" w:rsidRPr="00D30DB4">
              <w:rPr>
                <w:rFonts w:cstheme="minorHAnsi"/>
                <w:b/>
                <w:sz w:val="24"/>
                <w:szCs w:val="24"/>
                <w:u w:val="single"/>
              </w:rPr>
              <w:t>6</w:t>
            </w:r>
          </w:p>
          <w:p w14:paraId="773147CB" w14:textId="77777777" w:rsidR="00B31516" w:rsidRPr="00D30DB4" w:rsidRDefault="00B31516" w:rsidP="005B6CF9">
            <w:pPr>
              <w:rPr>
                <w:rFonts w:cstheme="minorHAnsi"/>
                <w:sz w:val="24"/>
                <w:szCs w:val="24"/>
              </w:rPr>
            </w:pPr>
            <w:r w:rsidRPr="00D30DB4">
              <w:rPr>
                <w:rFonts w:cstheme="minorHAnsi"/>
                <w:sz w:val="24"/>
                <w:szCs w:val="24"/>
              </w:rPr>
              <w:t>$0/student in Summer</w:t>
            </w:r>
          </w:p>
          <w:p w14:paraId="389C2916" w14:textId="28197F9A" w:rsidR="00B31516" w:rsidRPr="00D30DB4" w:rsidRDefault="00824206" w:rsidP="005B6CF9">
            <w:pPr>
              <w:rPr>
                <w:rFonts w:cstheme="minorHAnsi"/>
                <w:sz w:val="24"/>
                <w:szCs w:val="24"/>
              </w:rPr>
            </w:pPr>
            <w:r w:rsidRPr="00D30DB4">
              <w:rPr>
                <w:rFonts w:cstheme="minorHAnsi"/>
                <w:sz w:val="24"/>
                <w:szCs w:val="24"/>
              </w:rPr>
              <w:t>$</w:t>
            </w:r>
            <w:r w:rsidR="00D30DB4" w:rsidRPr="00D30DB4">
              <w:rPr>
                <w:rFonts w:cstheme="minorHAnsi"/>
                <w:sz w:val="24"/>
                <w:szCs w:val="24"/>
              </w:rPr>
              <w:t>130</w:t>
            </w:r>
            <w:r w:rsidR="00B31516" w:rsidRPr="00D30DB4">
              <w:rPr>
                <w:rFonts w:cstheme="minorHAnsi"/>
                <w:sz w:val="24"/>
                <w:szCs w:val="24"/>
              </w:rPr>
              <w:t>/student in Fall</w:t>
            </w:r>
          </w:p>
          <w:p w14:paraId="22433CDE" w14:textId="633B42F7" w:rsidR="00B31516" w:rsidRDefault="00824206" w:rsidP="005B6CF9">
            <w:pPr>
              <w:rPr>
                <w:rFonts w:cstheme="minorHAnsi"/>
                <w:sz w:val="24"/>
                <w:szCs w:val="24"/>
              </w:rPr>
            </w:pPr>
            <w:r w:rsidRPr="00D30DB4">
              <w:rPr>
                <w:rFonts w:cstheme="minorHAnsi"/>
                <w:sz w:val="24"/>
                <w:szCs w:val="24"/>
              </w:rPr>
              <w:t>$</w:t>
            </w:r>
            <w:r w:rsidR="00D30DB4" w:rsidRPr="00D30DB4">
              <w:rPr>
                <w:rFonts w:cstheme="minorHAnsi"/>
                <w:sz w:val="24"/>
                <w:szCs w:val="24"/>
              </w:rPr>
              <w:t>130</w:t>
            </w:r>
            <w:r w:rsidR="00B31516" w:rsidRPr="00D30DB4">
              <w:rPr>
                <w:rFonts w:cstheme="minorHAnsi"/>
                <w:sz w:val="24"/>
                <w:szCs w:val="24"/>
              </w:rPr>
              <w:t>/student in Spring</w:t>
            </w:r>
          </w:p>
          <w:p w14:paraId="59E11206" w14:textId="625CEED5" w:rsidR="008D6520" w:rsidRPr="00E43297" w:rsidRDefault="008D6520" w:rsidP="005B6CF9">
            <w:pPr>
              <w:rPr>
                <w:rFonts w:cstheme="minorHAnsi"/>
                <w:sz w:val="24"/>
                <w:szCs w:val="24"/>
              </w:rPr>
            </w:pPr>
          </w:p>
        </w:tc>
        <w:tc>
          <w:tcPr>
            <w:tcW w:w="2523" w:type="dxa"/>
          </w:tcPr>
          <w:p w14:paraId="1C61D41D" w14:textId="04623EBC" w:rsidR="00B31516" w:rsidRPr="009D071B" w:rsidRDefault="009D071B" w:rsidP="005B6CF9">
            <w:pPr>
              <w:rPr>
                <w:rStyle w:val="Hyperlink"/>
                <w:rFonts w:cs="Times New Roman"/>
                <w:sz w:val="24"/>
                <w:szCs w:val="24"/>
              </w:rPr>
            </w:pPr>
            <w:r>
              <w:rPr>
                <w:rFonts w:cs="Times New Roman"/>
                <w:sz w:val="24"/>
                <w:szCs w:val="24"/>
              </w:rPr>
              <w:fldChar w:fldCharType="begin"/>
            </w:r>
            <w:r>
              <w:rPr>
                <w:rFonts w:cs="Times New Roman"/>
                <w:sz w:val="24"/>
                <w:szCs w:val="24"/>
              </w:rPr>
              <w:instrText xml:space="preserve"> HYPERLINK "https://bursar.sfsu.edu/students/upcoming-academic-year" </w:instrText>
            </w:r>
            <w:r>
              <w:rPr>
                <w:rFonts w:cs="Times New Roman"/>
                <w:sz w:val="24"/>
                <w:szCs w:val="24"/>
              </w:rPr>
            </w:r>
            <w:r>
              <w:rPr>
                <w:rFonts w:cs="Times New Roman"/>
                <w:sz w:val="24"/>
                <w:szCs w:val="24"/>
              </w:rPr>
              <w:fldChar w:fldCharType="separate"/>
            </w:r>
            <w:r w:rsidR="00B31516" w:rsidRPr="009D071B">
              <w:rPr>
                <w:rStyle w:val="Hyperlink"/>
                <w:rFonts w:cs="Times New Roman"/>
                <w:sz w:val="24"/>
                <w:szCs w:val="24"/>
              </w:rPr>
              <w:t>Fee Information</w:t>
            </w:r>
          </w:p>
          <w:p w14:paraId="2A7D52A3" w14:textId="6526D0D8" w:rsidR="008D6520" w:rsidRPr="00E43297" w:rsidRDefault="009D071B" w:rsidP="005B6CF9">
            <w:pPr>
              <w:rPr>
                <w:sz w:val="24"/>
                <w:szCs w:val="24"/>
              </w:rPr>
            </w:pPr>
            <w:r>
              <w:rPr>
                <w:rFonts w:cs="Times New Roman"/>
                <w:sz w:val="24"/>
                <w:szCs w:val="24"/>
              </w:rPr>
              <w:fldChar w:fldCharType="end"/>
            </w:r>
          </w:p>
        </w:tc>
      </w:tr>
      <w:tr w:rsidR="00B31516" w:rsidRPr="00E43297" w14:paraId="6D629B09" w14:textId="77777777" w:rsidTr="00056174">
        <w:trPr>
          <w:trHeight w:val="1440"/>
        </w:trPr>
        <w:tc>
          <w:tcPr>
            <w:tcW w:w="2584" w:type="dxa"/>
            <w:vMerge/>
          </w:tcPr>
          <w:p w14:paraId="0E35ED3B" w14:textId="77777777" w:rsidR="00B31516" w:rsidRPr="00E43297" w:rsidRDefault="00B31516" w:rsidP="005B6CF9">
            <w:pPr>
              <w:rPr>
                <w:rFonts w:cs="Times New Roman"/>
                <w:b/>
                <w:sz w:val="24"/>
                <w:szCs w:val="24"/>
              </w:rPr>
            </w:pPr>
          </w:p>
        </w:tc>
        <w:tc>
          <w:tcPr>
            <w:tcW w:w="2996" w:type="dxa"/>
          </w:tcPr>
          <w:p w14:paraId="45DA9D04" w14:textId="77777777" w:rsidR="00B31516" w:rsidRPr="00E43297" w:rsidRDefault="00B31516" w:rsidP="005B6CF9">
            <w:pPr>
              <w:rPr>
                <w:rFonts w:cs="Times New Roman"/>
                <w:sz w:val="24"/>
                <w:szCs w:val="24"/>
              </w:rPr>
            </w:pPr>
            <w:r w:rsidRPr="00E43297">
              <w:rPr>
                <w:rFonts w:cs="Times New Roman"/>
                <w:sz w:val="24"/>
                <w:szCs w:val="24"/>
              </w:rPr>
              <w:t>Student Involvement and Representation (SIRF)</w:t>
            </w:r>
          </w:p>
          <w:p w14:paraId="733D9594" w14:textId="77777777" w:rsidR="00B31516" w:rsidRDefault="00B31516" w:rsidP="005B6CF9">
            <w:pPr>
              <w:rPr>
                <w:rFonts w:cs="Times New Roman"/>
                <w:b/>
                <w:i/>
                <w:sz w:val="24"/>
                <w:szCs w:val="24"/>
              </w:rPr>
            </w:pPr>
            <w:r w:rsidRPr="00E43297">
              <w:rPr>
                <w:rFonts w:cs="Times New Roman"/>
                <w:b/>
                <w:i/>
                <w:sz w:val="24"/>
                <w:szCs w:val="24"/>
              </w:rPr>
              <w:t>Optional</w:t>
            </w:r>
          </w:p>
          <w:p w14:paraId="6EC67F36" w14:textId="4E782C05" w:rsidR="008D6520" w:rsidRPr="00E43297" w:rsidRDefault="008D6520" w:rsidP="005B6CF9">
            <w:pPr>
              <w:rPr>
                <w:rFonts w:cs="Times New Roman"/>
                <w:b/>
                <w:i/>
                <w:sz w:val="24"/>
                <w:szCs w:val="24"/>
              </w:rPr>
            </w:pPr>
          </w:p>
        </w:tc>
        <w:tc>
          <w:tcPr>
            <w:tcW w:w="3240" w:type="dxa"/>
            <w:gridSpan w:val="2"/>
          </w:tcPr>
          <w:p w14:paraId="500B35E0" w14:textId="33402B3C" w:rsidR="00B45AFE" w:rsidRPr="00E43297" w:rsidRDefault="006B4C2D" w:rsidP="00B45AFE">
            <w:pPr>
              <w:rPr>
                <w:rFonts w:cstheme="minorHAnsi"/>
                <w:b/>
                <w:sz w:val="24"/>
                <w:szCs w:val="24"/>
                <w:u w:val="single"/>
              </w:rPr>
            </w:pPr>
            <w:r>
              <w:rPr>
                <w:rFonts w:cstheme="minorHAnsi"/>
                <w:b/>
                <w:sz w:val="24"/>
                <w:szCs w:val="24"/>
                <w:u w:val="single"/>
              </w:rPr>
              <w:t>202</w:t>
            </w:r>
            <w:r w:rsidR="002A14B4">
              <w:rPr>
                <w:rFonts w:cstheme="minorHAnsi"/>
                <w:b/>
                <w:sz w:val="24"/>
                <w:szCs w:val="24"/>
                <w:u w:val="single"/>
              </w:rPr>
              <w:t>4</w:t>
            </w:r>
            <w:r w:rsidR="009D071B">
              <w:rPr>
                <w:rFonts w:cstheme="minorHAnsi"/>
                <w:b/>
                <w:sz w:val="24"/>
                <w:szCs w:val="24"/>
                <w:u w:val="single"/>
              </w:rPr>
              <w:t>-2</w:t>
            </w:r>
            <w:r w:rsidR="002A14B4">
              <w:rPr>
                <w:rFonts w:cstheme="minorHAnsi"/>
                <w:b/>
                <w:sz w:val="24"/>
                <w:szCs w:val="24"/>
                <w:u w:val="single"/>
              </w:rPr>
              <w:t>5</w:t>
            </w:r>
          </w:p>
          <w:p w14:paraId="591EA492" w14:textId="77777777" w:rsidR="00B31516" w:rsidRPr="00E43297" w:rsidRDefault="00B31516" w:rsidP="005B6CF9">
            <w:pPr>
              <w:rPr>
                <w:rFonts w:cstheme="minorHAnsi"/>
                <w:sz w:val="24"/>
                <w:szCs w:val="24"/>
              </w:rPr>
            </w:pPr>
            <w:r w:rsidRPr="00E43297">
              <w:rPr>
                <w:rFonts w:cstheme="minorHAnsi"/>
                <w:sz w:val="24"/>
                <w:szCs w:val="24"/>
              </w:rPr>
              <w:t>$0/student in Summer</w:t>
            </w:r>
          </w:p>
          <w:p w14:paraId="079C58D9" w14:textId="77777777" w:rsidR="00B31516" w:rsidRPr="00E43297" w:rsidRDefault="00B31516" w:rsidP="005B6CF9">
            <w:pPr>
              <w:rPr>
                <w:rFonts w:cstheme="minorHAnsi"/>
                <w:sz w:val="24"/>
                <w:szCs w:val="24"/>
              </w:rPr>
            </w:pPr>
            <w:r w:rsidRPr="00E43297">
              <w:rPr>
                <w:rFonts w:cstheme="minorHAnsi"/>
                <w:sz w:val="24"/>
                <w:szCs w:val="24"/>
              </w:rPr>
              <w:t>$2/student in Fall</w:t>
            </w:r>
          </w:p>
          <w:p w14:paraId="14092E36" w14:textId="77777777" w:rsidR="00B31516" w:rsidRPr="00E43297" w:rsidRDefault="00B31516" w:rsidP="005B6CF9">
            <w:pPr>
              <w:rPr>
                <w:rFonts w:cstheme="minorHAnsi"/>
                <w:sz w:val="24"/>
                <w:szCs w:val="24"/>
              </w:rPr>
            </w:pPr>
            <w:r w:rsidRPr="00E43297">
              <w:rPr>
                <w:rFonts w:cstheme="minorHAnsi"/>
                <w:sz w:val="24"/>
                <w:szCs w:val="24"/>
              </w:rPr>
              <w:t>$2/student in Spring</w:t>
            </w:r>
          </w:p>
          <w:p w14:paraId="3F3E9BFE" w14:textId="77777777" w:rsidR="00B31516" w:rsidRPr="00E43297" w:rsidRDefault="00B31516" w:rsidP="005B6CF9">
            <w:pPr>
              <w:rPr>
                <w:rFonts w:cstheme="minorHAnsi"/>
                <w:sz w:val="24"/>
                <w:szCs w:val="24"/>
              </w:rPr>
            </w:pPr>
          </w:p>
        </w:tc>
        <w:tc>
          <w:tcPr>
            <w:tcW w:w="3012" w:type="dxa"/>
          </w:tcPr>
          <w:p w14:paraId="5FF338F6" w14:textId="36B6A3E6" w:rsidR="00B45AFE" w:rsidRPr="00D41705" w:rsidRDefault="00B45AFE" w:rsidP="00B45AFE">
            <w:pPr>
              <w:rPr>
                <w:rFonts w:cstheme="minorHAnsi"/>
                <w:b/>
                <w:sz w:val="24"/>
                <w:szCs w:val="24"/>
                <w:u w:val="single"/>
              </w:rPr>
            </w:pPr>
            <w:r w:rsidRPr="00D41705">
              <w:rPr>
                <w:rFonts w:cstheme="minorHAnsi"/>
                <w:b/>
                <w:sz w:val="24"/>
                <w:szCs w:val="24"/>
                <w:u w:val="single"/>
              </w:rPr>
              <w:t>20</w:t>
            </w:r>
            <w:r w:rsidR="00075A91" w:rsidRPr="00D41705">
              <w:rPr>
                <w:rFonts w:cstheme="minorHAnsi"/>
                <w:b/>
                <w:sz w:val="24"/>
                <w:szCs w:val="24"/>
                <w:u w:val="single"/>
              </w:rPr>
              <w:t>2</w:t>
            </w:r>
            <w:r w:rsidR="002A14B4" w:rsidRPr="00D41705">
              <w:rPr>
                <w:rFonts w:cstheme="minorHAnsi"/>
                <w:b/>
                <w:sz w:val="24"/>
                <w:szCs w:val="24"/>
                <w:u w:val="single"/>
              </w:rPr>
              <w:t>5</w:t>
            </w:r>
            <w:r w:rsidR="000C46D2" w:rsidRPr="00D41705">
              <w:rPr>
                <w:rFonts w:cstheme="minorHAnsi"/>
                <w:b/>
                <w:sz w:val="24"/>
                <w:szCs w:val="24"/>
                <w:u w:val="single"/>
              </w:rPr>
              <w:t>-2</w:t>
            </w:r>
            <w:r w:rsidR="002A14B4" w:rsidRPr="00D41705">
              <w:rPr>
                <w:rFonts w:cstheme="minorHAnsi"/>
                <w:b/>
                <w:sz w:val="24"/>
                <w:szCs w:val="24"/>
                <w:u w:val="single"/>
              </w:rPr>
              <w:t>6</w:t>
            </w:r>
          </w:p>
          <w:p w14:paraId="10DD1F78" w14:textId="77777777" w:rsidR="00B31516" w:rsidRPr="00D41705" w:rsidRDefault="00B31516" w:rsidP="005B6CF9">
            <w:pPr>
              <w:rPr>
                <w:rFonts w:cstheme="minorHAnsi"/>
                <w:sz w:val="24"/>
                <w:szCs w:val="24"/>
              </w:rPr>
            </w:pPr>
            <w:r w:rsidRPr="00D41705">
              <w:rPr>
                <w:rFonts w:cstheme="minorHAnsi"/>
                <w:sz w:val="24"/>
                <w:szCs w:val="24"/>
              </w:rPr>
              <w:t>$0/student in Summer</w:t>
            </w:r>
          </w:p>
          <w:p w14:paraId="0E0CF9DE" w14:textId="77777777" w:rsidR="00B31516" w:rsidRPr="00D41705" w:rsidRDefault="00B31516" w:rsidP="005B6CF9">
            <w:pPr>
              <w:rPr>
                <w:rFonts w:cstheme="minorHAnsi"/>
                <w:sz w:val="24"/>
                <w:szCs w:val="24"/>
              </w:rPr>
            </w:pPr>
            <w:r w:rsidRPr="00D41705">
              <w:rPr>
                <w:rFonts w:cstheme="minorHAnsi"/>
                <w:sz w:val="24"/>
                <w:szCs w:val="24"/>
              </w:rPr>
              <w:t>$2/student in Fall</w:t>
            </w:r>
          </w:p>
          <w:p w14:paraId="202B7D70" w14:textId="77777777" w:rsidR="00B31516" w:rsidRDefault="00B31516" w:rsidP="005B6CF9">
            <w:pPr>
              <w:rPr>
                <w:rFonts w:cstheme="minorHAnsi"/>
                <w:sz w:val="24"/>
                <w:szCs w:val="24"/>
              </w:rPr>
            </w:pPr>
            <w:r w:rsidRPr="00D41705">
              <w:rPr>
                <w:rFonts w:cstheme="minorHAnsi"/>
                <w:sz w:val="24"/>
                <w:szCs w:val="24"/>
              </w:rPr>
              <w:t>$2/student in Spring</w:t>
            </w:r>
          </w:p>
          <w:p w14:paraId="22DA60C3" w14:textId="0882E22D" w:rsidR="008D6520" w:rsidRPr="00E43297" w:rsidRDefault="008D6520" w:rsidP="005B6CF9">
            <w:pPr>
              <w:rPr>
                <w:rFonts w:cstheme="minorHAnsi"/>
                <w:sz w:val="24"/>
                <w:szCs w:val="24"/>
              </w:rPr>
            </w:pPr>
          </w:p>
        </w:tc>
        <w:tc>
          <w:tcPr>
            <w:tcW w:w="2523" w:type="dxa"/>
          </w:tcPr>
          <w:p w14:paraId="7ADDB188" w14:textId="4AF930F8" w:rsidR="00B31516" w:rsidRPr="009D071B" w:rsidRDefault="009D071B" w:rsidP="005B6CF9">
            <w:pPr>
              <w:rPr>
                <w:rStyle w:val="Hyperlink"/>
                <w:rFonts w:cs="Times New Roman"/>
                <w:sz w:val="24"/>
                <w:szCs w:val="24"/>
              </w:rPr>
            </w:pPr>
            <w:r>
              <w:rPr>
                <w:rFonts w:cs="Times New Roman"/>
                <w:sz w:val="24"/>
                <w:szCs w:val="24"/>
              </w:rPr>
              <w:fldChar w:fldCharType="begin"/>
            </w:r>
            <w:r>
              <w:rPr>
                <w:rFonts w:cs="Times New Roman"/>
                <w:sz w:val="24"/>
                <w:szCs w:val="24"/>
              </w:rPr>
              <w:instrText xml:space="preserve"> HYPERLINK "https://bursar.sfsu.edu/students/upcoming-academic-year" </w:instrText>
            </w:r>
            <w:r>
              <w:rPr>
                <w:rFonts w:cs="Times New Roman"/>
                <w:sz w:val="24"/>
                <w:szCs w:val="24"/>
              </w:rPr>
            </w:r>
            <w:r>
              <w:rPr>
                <w:rFonts w:cs="Times New Roman"/>
                <w:sz w:val="24"/>
                <w:szCs w:val="24"/>
              </w:rPr>
              <w:fldChar w:fldCharType="separate"/>
            </w:r>
            <w:r w:rsidR="00B31516" w:rsidRPr="009D071B">
              <w:rPr>
                <w:rStyle w:val="Hyperlink"/>
                <w:rFonts w:cs="Times New Roman"/>
                <w:sz w:val="24"/>
                <w:szCs w:val="24"/>
              </w:rPr>
              <w:t>Fee Information</w:t>
            </w:r>
          </w:p>
          <w:p w14:paraId="2EBEEBA3" w14:textId="7EECC1DB" w:rsidR="008D6520" w:rsidRPr="00E43297" w:rsidRDefault="009D071B" w:rsidP="005B6CF9">
            <w:pPr>
              <w:rPr>
                <w:sz w:val="24"/>
                <w:szCs w:val="24"/>
              </w:rPr>
            </w:pPr>
            <w:r>
              <w:rPr>
                <w:rFonts w:cs="Times New Roman"/>
                <w:sz w:val="24"/>
                <w:szCs w:val="24"/>
              </w:rPr>
              <w:fldChar w:fldCharType="end"/>
            </w:r>
          </w:p>
        </w:tc>
      </w:tr>
      <w:tr w:rsidR="008F4D0B" w:rsidRPr="00E43297" w14:paraId="3177CAA8" w14:textId="77777777" w:rsidTr="008D6520">
        <w:trPr>
          <w:trHeight w:val="4764"/>
        </w:trPr>
        <w:tc>
          <w:tcPr>
            <w:tcW w:w="2584" w:type="dxa"/>
          </w:tcPr>
          <w:p w14:paraId="5B4A7C67" w14:textId="77777777" w:rsidR="008F4D0B" w:rsidRPr="00EC759D" w:rsidRDefault="008F4D0B" w:rsidP="004C1977">
            <w:pPr>
              <w:rPr>
                <w:rFonts w:cs="Times New Roman"/>
                <w:b/>
                <w:sz w:val="24"/>
                <w:szCs w:val="24"/>
              </w:rPr>
            </w:pPr>
            <w:r w:rsidRPr="00634BB7">
              <w:rPr>
                <w:rFonts w:cs="Times New Roman"/>
                <w:b/>
                <w:sz w:val="24"/>
                <w:szCs w:val="24"/>
              </w:rPr>
              <w:lastRenderedPageBreak/>
              <w:t>Housing, Dining &amp; Conference Services (HDCS)</w:t>
            </w:r>
          </w:p>
          <w:p w14:paraId="7AE2ABC4" w14:textId="2324F151" w:rsidR="008D6520" w:rsidRPr="001A750D" w:rsidRDefault="008D6520" w:rsidP="004C1977">
            <w:pPr>
              <w:rPr>
                <w:rFonts w:cs="Times New Roman"/>
                <w:b/>
                <w:sz w:val="24"/>
                <w:szCs w:val="24"/>
                <w:highlight w:val="yellow"/>
              </w:rPr>
            </w:pPr>
          </w:p>
        </w:tc>
        <w:tc>
          <w:tcPr>
            <w:tcW w:w="2996" w:type="dxa"/>
          </w:tcPr>
          <w:p w14:paraId="2614E8F3" w14:textId="69A5DF13" w:rsidR="008F4D0B" w:rsidRDefault="008F4D0B" w:rsidP="007F1102">
            <w:pPr>
              <w:rPr>
                <w:rFonts w:cs="Times New Roman"/>
                <w:sz w:val="24"/>
                <w:szCs w:val="24"/>
              </w:rPr>
            </w:pPr>
            <w:r w:rsidRPr="00E43297">
              <w:rPr>
                <w:rFonts w:cs="Times New Roman"/>
                <w:sz w:val="24"/>
                <w:szCs w:val="24"/>
              </w:rPr>
              <w:t xml:space="preserve">Student Housing, Dining &amp; Conference </w:t>
            </w:r>
            <w:r w:rsidR="007F1102">
              <w:rPr>
                <w:rFonts w:cs="Times New Roman"/>
                <w:sz w:val="24"/>
                <w:szCs w:val="24"/>
              </w:rPr>
              <w:t>S</w:t>
            </w:r>
            <w:r w:rsidRPr="00E43297">
              <w:rPr>
                <w:rFonts w:cs="Times New Roman"/>
                <w:sz w:val="24"/>
                <w:szCs w:val="24"/>
              </w:rPr>
              <w:t>ervices</w:t>
            </w:r>
            <w:r w:rsidR="0032544E">
              <w:rPr>
                <w:rFonts w:cs="Times New Roman"/>
                <w:sz w:val="24"/>
                <w:szCs w:val="24"/>
              </w:rPr>
              <w:t xml:space="preserve"> </w:t>
            </w:r>
          </w:p>
          <w:p w14:paraId="64E47603" w14:textId="1E8D196B" w:rsidR="008D6520" w:rsidRPr="00E43297" w:rsidRDefault="008D6520" w:rsidP="007F1102">
            <w:pPr>
              <w:rPr>
                <w:rFonts w:cs="Times New Roman"/>
                <w:sz w:val="24"/>
                <w:szCs w:val="24"/>
              </w:rPr>
            </w:pPr>
          </w:p>
        </w:tc>
        <w:tc>
          <w:tcPr>
            <w:tcW w:w="6252" w:type="dxa"/>
            <w:gridSpan w:val="3"/>
          </w:tcPr>
          <w:p w14:paraId="2B903C04" w14:textId="77777777" w:rsidR="008F4D0B" w:rsidRPr="00E43297" w:rsidRDefault="008F4D0B" w:rsidP="005B6CF9">
            <w:pPr>
              <w:rPr>
                <w:rFonts w:cs="Times New Roman"/>
                <w:b/>
                <w:sz w:val="24"/>
                <w:szCs w:val="24"/>
              </w:rPr>
            </w:pPr>
            <w:r w:rsidRPr="00E43297">
              <w:rPr>
                <w:rFonts w:cs="Times New Roman"/>
                <w:b/>
                <w:sz w:val="24"/>
                <w:szCs w:val="24"/>
              </w:rPr>
              <w:t>Student Housing Program:</w:t>
            </w:r>
          </w:p>
          <w:p w14:paraId="575B20A5" w14:textId="1DD5F1C6" w:rsidR="008F4D0B" w:rsidRDefault="005D57C8" w:rsidP="005D57C8">
            <w:pPr>
              <w:pStyle w:val="ListParagraph"/>
              <w:numPr>
                <w:ilvl w:val="0"/>
                <w:numId w:val="8"/>
              </w:numPr>
              <w:ind w:left="500"/>
              <w:rPr>
                <w:rFonts w:cs="Times New Roman"/>
                <w:sz w:val="24"/>
                <w:szCs w:val="24"/>
              </w:rPr>
            </w:pPr>
            <w:r>
              <w:rPr>
                <w:rFonts w:cs="Times New Roman"/>
                <w:sz w:val="24"/>
                <w:szCs w:val="24"/>
              </w:rPr>
              <w:t>Current state-side properties: avg increase of 3.92%</w:t>
            </w:r>
          </w:p>
          <w:p w14:paraId="7775E16C" w14:textId="3D86D305" w:rsidR="005D57C8" w:rsidRPr="005D57C8" w:rsidRDefault="005D57C8" w:rsidP="005D57C8">
            <w:pPr>
              <w:pStyle w:val="ListParagraph"/>
              <w:numPr>
                <w:ilvl w:val="0"/>
                <w:numId w:val="8"/>
              </w:numPr>
              <w:ind w:left="500"/>
              <w:rPr>
                <w:rFonts w:cs="Times New Roman"/>
                <w:sz w:val="24"/>
                <w:szCs w:val="24"/>
              </w:rPr>
            </w:pPr>
            <w:r>
              <w:rPr>
                <w:rFonts w:cs="Times New Roman"/>
                <w:sz w:val="24"/>
                <w:szCs w:val="24"/>
              </w:rPr>
              <w:t>Manzanita Square: increase of 3.5%</w:t>
            </w:r>
          </w:p>
          <w:p w14:paraId="5E0046D0" w14:textId="77777777" w:rsidR="00015663" w:rsidRPr="00E43297" w:rsidRDefault="00015663" w:rsidP="005B6CF9">
            <w:pPr>
              <w:rPr>
                <w:rFonts w:cs="Times New Roman"/>
                <w:sz w:val="24"/>
                <w:szCs w:val="24"/>
              </w:rPr>
            </w:pPr>
          </w:p>
          <w:p w14:paraId="4BA9707B" w14:textId="158F06D4" w:rsidR="008F4D0B" w:rsidRDefault="00EB4305" w:rsidP="005B6CF9">
            <w:pPr>
              <w:rPr>
                <w:rFonts w:cs="Times New Roman"/>
                <w:b/>
                <w:sz w:val="24"/>
                <w:szCs w:val="24"/>
                <w:u w:val="single"/>
              </w:rPr>
            </w:pPr>
            <w:r w:rsidRPr="009F6B20">
              <w:rPr>
                <w:rFonts w:cs="Times New Roman"/>
                <w:b/>
                <w:sz w:val="24"/>
                <w:szCs w:val="24"/>
                <w:u w:val="single"/>
              </w:rPr>
              <w:t>Administrative &amp; Additional Fees</w:t>
            </w:r>
            <w:r w:rsidR="009F6B20">
              <w:rPr>
                <w:rFonts w:cs="Times New Roman"/>
                <w:b/>
                <w:sz w:val="24"/>
                <w:szCs w:val="24"/>
                <w:u w:val="single"/>
              </w:rPr>
              <w:t xml:space="preserve">: </w:t>
            </w:r>
            <w:r w:rsidR="009F6B20">
              <w:rPr>
                <w:rFonts w:cs="Times New Roman"/>
                <w:bCs/>
                <w:sz w:val="24"/>
                <w:szCs w:val="24"/>
              </w:rPr>
              <w:t>no increase for FY25-26</w:t>
            </w:r>
            <w:r w:rsidR="008F4D0B" w:rsidRPr="00E43297">
              <w:rPr>
                <w:rFonts w:cs="Times New Roman"/>
                <w:b/>
                <w:sz w:val="24"/>
                <w:szCs w:val="24"/>
                <w:u w:val="single"/>
              </w:rPr>
              <w:t xml:space="preserve"> </w:t>
            </w:r>
          </w:p>
          <w:p w14:paraId="068DA450" w14:textId="6D098846" w:rsidR="00EB4305" w:rsidRPr="000365C3" w:rsidRDefault="00EB4305" w:rsidP="000365C3">
            <w:pPr>
              <w:rPr>
                <w:rFonts w:cs="Times New Roman"/>
                <w:sz w:val="24"/>
                <w:szCs w:val="24"/>
              </w:rPr>
            </w:pPr>
          </w:p>
          <w:tbl>
            <w:tblPr>
              <w:tblStyle w:val="TableGrid"/>
              <w:tblW w:w="4345" w:type="dxa"/>
              <w:tblLook w:val="04A0" w:firstRow="1" w:lastRow="0" w:firstColumn="1" w:lastColumn="0" w:noHBand="0" w:noVBand="1"/>
            </w:tblPr>
            <w:tblGrid>
              <w:gridCol w:w="3215"/>
              <w:gridCol w:w="1130"/>
            </w:tblGrid>
            <w:tr w:rsidR="000365C3" w14:paraId="4A1501C0" w14:textId="77777777" w:rsidTr="000365C3">
              <w:tc>
                <w:tcPr>
                  <w:tcW w:w="3215" w:type="dxa"/>
                </w:tcPr>
                <w:p w14:paraId="5DCAC35E" w14:textId="19DCEAD6" w:rsidR="000365C3" w:rsidRDefault="000365C3" w:rsidP="005B6CF9">
                  <w:pPr>
                    <w:rPr>
                      <w:rFonts w:cs="Times New Roman"/>
                      <w:sz w:val="24"/>
                      <w:szCs w:val="24"/>
                    </w:rPr>
                  </w:pPr>
                  <w:r>
                    <w:rPr>
                      <w:rFonts w:cs="Times New Roman"/>
                      <w:sz w:val="24"/>
                      <w:szCs w:val="24"/>
                    </w:rPr>
                    <w:t>Application Fee</w:t>
                  </w:r>
                </w:p>
              </w:tc>
              <w:tc>
                <w:tcPr>
                  <w:tcW w:w="1130" w:type="dxa"/>
                </w:tcPr>
                <w:p w14:paraId="46B5DE11" w14:textId="1C7ABC47" w:rsidR="000365C3" w:rsidRDefault="000365C3" w:rsidP="000365C3">
                  <w:pPr>
                    <w:jc w:val="center"/>
                    <w:rPr>
                      <w:rFonts w:cs="Times New Roman"/>
                      <w:sz w:val="24"/>
                      <w:szCs w:val="24"/>
                    </w:rPr>
                  </w:pPr>
                  <w:r>
                    <w:rPr>
                      <w:rFonts w:cs="Times New Roman"/>
                      <w:sz w:val="24"/>
                      <w:szCs w:val="24"/>
                    </w:rPr>
                    <w:t>$30</w:t>
                  </w:r>
                </w:p>
              </w:tc>
            </w:tr>
            <w:tr w:rsidR="000365C3" w14:paraId="46249D86" w14:textId="77777777" w:rsidTr="000365C3">
              <w:tc>
                <w:tcPr>
                  <w:tcW w:w="3215" w:type="dxa"/>
                </w:tcPr>
                <w:p w14:paraId="3FD38635" w14:textId="1F7D0E60" w:rsidR="000365C3" w:rsidRDefault="000365C3" w:rsidP="005B6CF9">
                  <w:pPr>
                    <w:rPr>
                      <w:rFonts w:cs="Times New Roman"/>
                      <w:sz w:val="24"/>
                      <w:szCs w:val="24"/>
                    </w:rPr>
                  </w:pPr>
                  <w:r>
                    <w:rPr>
                      <w:rFonts w:cs="Times New Roman"/>
                      <w:sz w:val="24"/>
                      <w:szCs w:val="24"/>
                    </w:rPr>
                    <w:t>Activity Fee (Fall)</w:t>
                  </w:r>
                </w:p>
              </w:tc>
              <w:tc>
                <w:tcPr>
                  <w:tcW w:w="1130" w:type="dxa"/>
                </w:tcPr>
                <w:p w14:paraId="30D067A3" w14:textId="0CCD3547" w:rsidR="000365C3" w:rsidRDefault="000365C3" w:rsidP="000365C3">
                  <w:pPr>
                    <w:jc w:val="center"/>
                    <w:rPr>
                      <w:rFonts w:cs="Times New Roman"/>
                      <w:sz w:val="24"/>
                      <w:szCs w:val="24"/>
                    </w:rPr>
                  </w:pPr>
                  <w:r>
                    <w:rPr>
                      <w:rFonts w:cs="Times New Roman"/>
                      <w:sz w:val="24"/>
                      <w:szCs w:val="24"/>
                    </w:rPr>
                    <w:t>$25</w:t>
                  </w:r>
                </w:p>
              </w:tc>
            </w:tr>
            <w:tr w:rsidR="000365C3" w14:paraId="09F1F3F0" w14:textId="77777777" w:rsidTr="000365C3">
              <w:tc>
                <w:tcPr>
                  <w:tcW w:w="3215" w:type="dxa"/>
                </w:tcPr>
                <w:p w14:paraId="6A5F08F7" w14:textId="64E52D8C" w:rsidR="000365C3" w:rsidRDefault="000365C3" w:rsidP="005B6CF9">
                  <w:pPr>
                    <w:rPr>
                      <w:rFonts w:cs="Times New Roman"/>
                      <w:sz w:val="24"/>
                      <w:szCs w:val="24"/>
                    </w:rPr>
                  </w:pPr>
                  <w:r>
                    <w:rPr>
                      <w:rFonts w:cs="Times New Roman"/>
                      <w:sz w:val="24"/>
                      <w:szCs w:val="24"/>
                    </w:rPr>
                    <w:t>Activity Fee (Spring)</w:t>
                  </w:r>
                </w:p>
              </w:tc>
              <w:tc>
                <w:tcPr>
                  <w:tcW w:w="1130" w:type="dxa"/>
                </w:tcPr>
                <w:p w14:paraId="5AE7CEB6" w14:textId="5D6B0261" w:rsidR="000365C3" w:rsidRDefault="000365C3" w:rsidP="000365C3">
                  <w:pPr>
                    <w:jc w:val="center"/>
                    <w:rPr>
                      <w:rFonts w:cs="Times New Roman"/>
                      <w:sz w:val="24"/>
                      <w:szCs w:val="24"/>
                    </w:rPr>
                  </w:pPr>
                  <w:r>
                    <w:rPr>
                      <w:rFonts w:cs="Times New Roman"/>
                      <w:sz w:val="24"/>
                      <w:szCs w:val="24"/>
                    </w:rPr>
                    <w:t>$25</w:t>
                  </w:r>
                </w:p>
              </w:tc>
            </w:tr>
            <w:tr w:rsidR="000365C3" w14:paraId="3A360B33" w14:textId="77777777" w:rsidTr="000365C3">
              <w:tc>
                <w:tcPr>
                  <w:tcW w:w="3215" w:type="dxa"/>
                </w:tcPr>
                <w:p w14:paraId="723E6085" w14:textId="7D3725CD" w:rsidR="000365C3" w:rsidRDefault="000365C3" w:rsidP="005B6CF9">
                  <w:pPr>
                    <w:rPr>
                      <w:rFonts w:cs="Times New Roman"/>
                      <w:sz w:val="24"/>
                      <w:szCs w:val="24"/>
                    </w:rPr>
                  </w:pPr>
                  <w:r>
                    <w:rPr>
                      <w:rFonts w:cs="Times New Roman"/>
                      <w:sz w:val="24"/>
                      <w:szCs w:val="24"/>
                    </w:rPr>
                    <w:t>Activity Fee (Summer)</w:t>
                  </w:r>
                </w:p>
              </w:tc>
              <w:tc>
                <w:tcPr>
                  <w:tcW w:w="1130" w:type="dxa"/>
                </w:tcPr>
                <w:p w14:paraId="5E09D4D0" w14:textId="70197ABB" w:rsidR="000365C3" w:rsidRDefault="000365C3" w:rsidP="000365C3">
                  <w:pPr>
                    <w:jc w:val="center"/>
                    <w:rPr>
                      <w:rFonts w:cs="Times New Roman"/>
                      <w:sz w:val="24"/>
                      <w:szCs w:val="24"/>
                    </w:rPr>
                  </w:pPr>
                  <w:r>
                    <w:rPr>
                      <w:rFonts w:cs="Times New Roman"/>
                      <w:sz w:val="24"/>
                      <w:szCs w:val="24"/>
                    </w:rPr>
                    <w:t>$20</w:t>
                  </w:r>
                </w:p>
              </w:tc>
            </w:tr>
            <w:tr w:rsidR="000365C3" w14:paraId="564019CE" w14:textId="77777777" w:rsidTr="000365C3">
              <w:tc>
                <w:tcPr>
                  <w:tcW w:w="3215" w:type="dxa"/>
                </w:tcPr>
                <w:p w14:paraId="3F6C305A" w14:textId="34F8D6C5" w:rsidR="000365C3" w:rsidRDefault="000365C3" w:rsidP="005B6CF9">
                  <w:pPr>
                    <w:rPr>
                      <w:rFonts w:cs="Times New Roman"/>
                      <w:sz w:val="24"/>
                      <w:szCs w:val="24"/>
                    </w:rPr>
                  </w:pPr>
                  <w:r>
                    <w:rPr>
                      <w:rFonts w:cs="Times New Roman"/>
                      <w:sz w:val="24"/>
                      <w:szCs w:val="24"/>
                    </w:rPr>
                    <w:t>Late Installment Payment Fee</w:t>
                  </w:r>
                </w:p>
              </w:tc>
              <w:tc>
                <w:tcPr>
                  <w:tcW w:w="1130" w:type="dxa"/>
                </w:tcPr>
                <w:p w14:paraId="3487BBE5" w14:textId="46350382" w:rsidR="000365C3" w:rsidRDefault="000365C3" w:rsidP="000365C3">
                  <w:pPr>
                    <w:jc w:val="center"/>
                    <w:rPr>
                      <w:rFonts w:cs="Times New Roman"/>
                      <w:sz w:val="24"/>
                      <w:szCs w:val="24"/>
                    </w:rPr>
                  </w:pPr>
                  <w:r>
                    <w:rPr>
                      <w:rFonts w:cs="Times New Roman"/>
                      <w:sz w:val="24"/>
                      <w:szCs w:val="24"/>
                    </w:rPr>
                    <w:t>$50</w:t>
                  </w:r>
                </w:p>
              </w:tc>
            </w:tr>
            <w:tr w:rsidR="000365C3" w14:paraId="1C42A924" w14:textId="77777777" w:rsidTr="000365C3">
              <w:tc>
                <w:tcPr>
                  <w:tcW w:w="3215" w:type="dxa"/>
                </w:tcPr>
                <w:p w14:paraId="6BCA38CB" w14:textId="2C08AFA5" w:rsidR="000365C3" w:rsidRDefault="000365C3" w:rsidP="005B6CF9">
                  <w:pPr>
                    <w:rPr>
                      <w:rFonts w:cs="Times New Roman"/>
                      <w:sz w:val="24"/>
                      <w:szCs w:val="24"/>
                    </w:rPr>
                  </w:pPr>
                  <w:r>
                    <w:rPr>
                      <w:rFonts w:cs="Times New Roman"/>
                      <w:sz w:val="24"/>
                      <w:szCs w:val="24"/>
                    </w:rPr>
                    <w:t>Parking Fee</w:t>
                  </w:r>
                </w:p>
              </w:tc>
              <w:tc>
                <w:tcPr>
                  <w:tcW w:w="1130" w:type="dxa"/>
                </w:tcPr>
                <w:p w14:paraId="47F1A48E" w14:textId="75FF18C5" w:rsidR="000365C3" w:rsidRDefault="000365C3" w:rsidP="000365C3">
                  <w:pPr>
                    <w:jc w:val="center"/>
                    <w:rPr>
                      <w:rFonts w:cs="Times New Roman"/>
                      <w:sz w:val="24"/>
                      <w:szCs w:val="24"/>
                    </w:rPr>
                  </w:pPr>
                  <w:r>
                    <w:rPr>
                      <w:rFonts w:cs="Times New Roman"/>
                      <w:sz w:val="24"/>
                      <w:szCs w:val="24"/>
                    </w:rPr>
                    <w:t>$400</w:t>
                  </w:r>
                </w:p>
              </w:tc>
            </w:tr>
            <w:tr w:rsidR="000365C3" w14:paraId="557ABB48" w14:textId="77777777" w:rsidTr="000365C3">
              <w:tc>
                <w:tcPr>
                  <w:tcW w:w="3215" w:type="dxa"/>
                </w:tcPr>
                <w:p w14:paraId="2FF1C76A" w14:textId="5496BCE1" w:rsidR="000365C3" w:rsidRDefault="000365C3" w:rsidP="005B6CF9">
                  <w:pPr>
                    <w:rPr>
                      <w:rFonts w:cs="Times New Roman"/>
                      <w:sz w:val="24"/>
                      <w:szCs w:val="24"/>
                    </w:rPr>
                  </w:pPr>
                  <w:r>
                    <w:rPr>
                      <w:rFonts w:cs="Times New Roman"/>
                      <w:sz w:val="24"/>
                      <w:szCs w:val="24"/>
                    </w:rPr>
                    <w:t>Cleaning Fee</w:t>
                  </w:r>
                </w:p>
              </w:tc>
              <w:tc>
                <w:tcPr>
                  <w:tcW w:w="1130" w:type="dxa"/>
                </w:tcPr>
                <w:p w14:paraId="697C028D" w14:textId="3505E369" w:rsidR="000365C3" w:rsidRDefault="000365C3" w:rsidP="000365C3">
                  <w:pPr>
                    <w:jc w:val="center"/>
                    <w:rPr>
                      <w:rFonts w:cs="Times New Roman"/>
                      <w:sz w:val="24"/>
                      <w:szCs w:val="24"/>
                    </w:rPr>
                  </w:pPr>
                  <w:r>
                    <w:rPr>
                      <w:rFonts w:cs="Times New Roman"/>
                      <w:sz w:val="24"/>
                      <w:szCs w:val="24"/>
                    </w:rPr>
                    <w:t>$500</w:t>
                  </w:r>
                </w:p>
              </w:tc>
            </w:tr>
            <w:tr w:rsidR="000365C3" w14:paraId="2CCA7EC8" w14:textId="77777777" w:rsidTr="000365C3">
              <w:tc>
                <w:tcPr>
                  <w:tcW w:w="3215" w:type="dxa"/>
                </w:tcPr>
                <w:p w14:paraId="7A0ABFF7" w14:textId="4793F703" w:rsidR="000365C3" w:rsidRDefault="000365C3" w:rsidP="005B6CF9">
                  <w:pPr>
                    <w:rPr>
                      <w:rFonts w:cs="Times New Roman"/>
                      <w:sz w:val="24"/>
                      <w:szCs w:val="24"/>
                    </w:rPr>
                  </w:pPr>
                  <w:r>
                    <w:rPr>
                      <w:rFonts w:cs="Times New Roman"/>
                      <w:sz w:val="24"/>
                      <w:szCs w:val="24"/>
                    </w:rPr>
                    <w:t>Room Change Fee</w:t>
                  </w:r>
                </w:p>
              </w:tc>
              <w:tc>
                <w:tcPr>
                  <w:tcW w:w="1130" w:type="dxa"/>
                </w:tcPr>
                <w:p w14:paraId="09737134" w14:textId="41842E90" w:rsidR="000365C3" w:rsidRDefault="000365C3" w:rsidP="000365C3">
                  <w:pPr>
                    <w:jc w:val="center"/>
                    <w:rPr>
                      <w:rFonts w:cs="Times New Roman"/>
                      <w:sz w:val="24"/>
                      <w:szCs w:val="24"/>
                    </w:rPr>
                  </w:pPr>
                  <w:r>
                    <w:rPr>
                      <w:rFonts w:cs="Times New Roman"/>
                      <w:sz w:val="24"/>
                      <w:szCs w:val="24"/>
                    </w:rPr>
                    <w:t>$</w:t>
                  </w:r>
                  <w:r w:rsidR="009F6B20">
                    <w:rPr>
                      <w:rFonts w:cs="Times New Roman"/>
                      <w:sz w:val="24"/>
                      <w:szCs w:val="24"/>
                    </w:rPr>
                    <w:t>10</w:t>
                  </w:r>
                  <w:r>
                    <w:rPr>
                      <w:rFonts w:cs="Times New Roman"/>
                      <w:sz w:val="24"/>
                      <w:szCs w:val="24"/>
                    </w:rPr>
                    <w:t>0</w:t>
                  </w:r>
                </w:p>
              </w:tc>
            </w:tr>
          </w:tbl>
          <w:p w14:paraId="23E9BCB5" w14:textId="09D5D1D2" w:rsidR="008F4D0B" w:rsidRPr="00E43297" w:rsidRDefault="008F4D0B" w:rsidP="005B6CF9">
            <w:pPr>
              <w:rPr>
                <w:rFonts w:cs="Times New Roman"/>
                <w:sz w:val="24"/>
                <w:szCs w:val="24"/>
              </w:rPr>
            </w:pPr>
          </w:p>
          <w:p w14:paraId="057CB749" w14:textId="77777777" w:rsidR="008F4D0B" w:rsidRDefault="008F4D0B" w:rsidP="00741724">
            <w:pPr>
              <w:rPr>
                <w:rFonts w:cs="Times New Roman"/>
                <w:b/>
                <w:sz w:val="24"/>
                <w:szCs w:val="24"/>
              </w:rPr>
            </w:pPr>
            <w:r w:rsidRPr="00E43297">
              <w:rPr>
                <w:rFonts w:cs="Times New Roman"/>
                <w:b/>
                <w:sz w:val="24"/>
                <w:szCs w:val="24"/>
              </w:rPr>
              <w:t>Dining Services Program:</w:t>
            </w:r>
          </w:p>
          <w:p w14:paraId="39C6EC50" w14:textId="4494E7F1" w:rsidR="008F4D0B" w:rsidRDefault="00556B5D" w:rsidP="007F1102">
            <w:pPr>
              <w:rPr>
                <w:rFonts w:cs="Times New Roman"/>
                <w:sz w:val="24"/>
                <w:szCs w:val="24"/>
              </w:rPr>
            </w:pPr>
            <w:r w:rsidRPr="00E43297">
              <w:rPr>
                <w:rFonts w:cs="Times New Roman"/>
                <w:b/>
                <w:sz w:val="24"/>
                <w:szCs w:val="24"/>
                <w:u w:val="single"/>
              </w:rPr>
              <w:t>Meal Plans:</w:t>
            </w:r>
            <w:r w:rsidRPr="00E43297">
              <w:rPr>
                <w:rFonts w:cs="Times New Roman"/>
                <w:sz w:val="24"/>
                <w:szCs w:val="24"/>
              </w:rPr>
              <w:t xml:space="preserve"> </w:t>
            </w:r>
            <w:r w:rsidR="009F6B20">
              <w:rPr>
                <w:rFonts w:cs="Times New Roman"/>
                <w:sz w:val="24"/>
                <w:szCs w:val="24"/>
              </w:rPr>
              <w:t>increase by 7% for</w:t>
            </w:r>
            <w:r w:rsidR="00A52623">
              <w:rPr>
                <w:rFonts w:cs="Times New Roman"/>
                <w:sz w:val="24"/>
                <w:szCs w:val="24"/>
              </w:rPr>
              <w:t xml:space="preserve"> FY2</w:t>
            </w:r>
            <w:r w:rsidR="009F6B20">
              <w:rPr>
                <w:rFonts w:cs="Times New Roman"/>
                <w:sz w:val="24"/>
                <w:szCs w:val="24"/>
              </w:rPr>
              <w:t>5</w:t>
            </w:r>
            <w:r w:rsidR="00A52623">
              <w:rPr>
                <w:rFonts w:cs="Times New Roman"/>
                <w:sz w:val="24"/>
                <w:szCs w:val="24"/>
              </w:rPr>
              <w:t>-2</w:t>
            </w:r>
            <w:r w:rsidR="009F6B20">
              <w:rPr>
                <w:rFonts w:cs="Times New Roman"/>
                <w:sz w:val="24"/>
                <w:szCs w:val="24"/>
              </w:rPr>
              <w:t>6</w:t>
            </w:r>
          </w:p>
          <w:p w14:paraId="1EFA52AC" w14:textId="77777777" w:rsidR="005D57C8" w:rsidRDefault="005D57C8" w:rsidP="007F1102">
            <w:pPr>
              <w:rPr>
                <w:rFonts w:cs="Times New Roman"/>
                <w:sz w:val="24"/>
                <w:szCs w:val="24"/>
              </w:rPr>
            </w:pPr>
          </w:p>
          <w:p w14:paraId="7DC5BF92" w14:textId="18357E3C" w:rsidR="005D57C8" w:rsidRDefault="005D57C8" w:rsidP="007F1102">
            <w:pPr>
              <w:rPr>
                <w:rFonts w:cs="Times New Roman"/>
                <w:b/>
                <w:bCs/>
                <w:sz w:val="24"/>
                <w:szCs w:val="24"/>
              </w:rPr>
            </w:pPr>
            <w:r>
              <w:rPr>
                <w:rFonts w:cs="Times New Roman"/>
                <w:b/>
                <w:bCs/>
                <w:sz w:val="24"/>
                <w:szCs w:val="24"/>
              </w:rPr>
              <w:t>Employee &amp; Family Housing</w:t>
            </w:r>
            <w:r w:rsidR="006C30C1">
              <w:rPr>
                <w:rFonts w:cs="Times New Roman"/>
                <w:b/>
                <w:bCs/>
                <w:sz w:val="24"/>
                <w:szCs w:val="24"/>
              </w:rPr>
              <w:t xml:space="preserve"> (EFH)</w:t>
            </w:r>
            <w:r>
              <w:rPr>
                <w:rFonts w:cs="Times New Roman"/>
                <w:b/>
                <w:bCs/>
                <w:sz w:val="24"/>
                <w:szCs w:val="24"/>
              </w:rPr>
              <w:t xml:space="preserve"> Program</w:t>
            </w:r>
            <w:r w:rsidR="006C30C1">
              <w:rPr>
                <w:rFonts w:cs="Times New Roman"/>
                <w:b/>
                <w:bCs/>
                <w:sz w:val="24"/>
                <w:szCs w:val="24"/>
              </w:rPr>
              <w:t>:</w:t>
            </w:r>
          </w:p>
          <w:p w14:paraId="721419E7" w14:textId="106741EE" w:rsidR="006C30C1" w:rsidRPr="006C30C1" w:rsidRDefault="006C30C1" w:rsidP="006C30C1">
            <w:pPr>
              <w:pStyle w:val="ListParagraph"/>
              <w:numPr>
                <w:ilvl w:val="0"/>
                <w:numId w:val="9"/>
              </w:numPr>
              <w:ind w:left="500"/>
              <w:rPr>
                <w:rFonts w:cs="Times New Roman"/>
                <w:b/>
                <w:bCs/>
                <w:sz w:val="24"/>
                <w:szCs w:val="24"/>
              </w:rPr>
            </w:pPr>
            <w:r>
              <w:rPr>
                <w:rFonts w:cs="Times New Roman"/>
                <w:sz w:val="24"/>
                <w:szCs w:val="24"/>
              </w:rPr>
              <w:t>University Park North (UPN): 5% increase</w:t>
            </w:r>
          </w:p>
          <w:p w14:paraId="259B0E0E" w14:textId="77777777" w:rsidR="0089317B" w:rsidRPr="0089317B" w:rsidRDefault="006C30C1" w:rsidP="0089317B">
            <w:pPr>
              <w:pStyle w:val="ListParagraph"/>
              <w:numPr>
                <w:ilvl w:val="0"/>
                <w:numId w:val="9"/>
              </w:numPr>
              <w:ind w:left="500"/>
              <w:rPr>
                <w:rFonts w:cs="Times New Roman"/>
                <w:b/>
                <w:bCs/>
                <w:sz w:val="24"/>
                <w:szCs w:val="24"/>
              </w:rPr>
            </w:pPr>
            <w:r>
              <w:rPr>
                <w:rFonts w:cs="Times New Roman"/>
                <w:sz w:val="24"/>
                <w:szCs w:val="24"/>
              </w:rPr>
              <w:t>University Park South (UPS): 5% increase</w:t>
            </w:r>
          </w:p>
          <w:p w14:paraId="68C7E880" w14:textId="535C4069" w:rsidR="0089317B" w:rsidRPr="0089317B" w:rsidRDefault="0089317B" w:rsidP="0089317B">
            <w:pPr>
              <w:pStyle w:val="ListParagraph"/>
              <w:numPr>
                <w:ilvl w:val="0"/>
                <w:numId w:val="9"/>
              </w:numPr>
              <w:ind w:left="500"/>
              <w:rPr>
                <w:rFonts w:cs="Times New Roman"/>
                <w:b/>
                <w:bCs/>
                <w:sz w:val="24"/>
                <w:szCs w:val="24"/>
              </w:rPr>
            </w:pPr>
            <w:r w:rsidRPr="0089317B">
              <w:rPr>
                <w:rFonts w:cs="Times New Roman"/>
                <w:bCs/>
                <w:sz w:val="24"/>
                <w:szCs w:val="24"/>
              </w:rPr>
              <w:t>Administrative &amp; Additional Fees: no increase</w:t>
            </w:r>
          </w:p>
          <w:p w14:paraId="5EA33E16" w14:textId="57491768" w:rsidR="0089317B" w:rsidRPr="0089317B" w:rsidRDefault="0089317B" w:rsidP="0089317B">
            <w:pPr>
              <w:rPr>
                <w:rFonts w:cs="Times New Roman"/>
                <w:b/>
                <w:bCs/>
                <w:sz w:val="24"/>
                <w:szCs w:val="24"/>
              </w:rPr>
            </w:pPr>
          </w:p>
        </w:tc>
        <w:tc>
          <w:tcPr>
            <w:tcW w:w="2523" w:type="dxa"/>
          </w:tcPr>
          <w:p w14:paraId="0D2F92DE" w14:textId="01C8620E" w:rsidR="00824493" w:rsidRDefault="00824493" w:rsidP="00D805E6">
            <w:pPr>
              <w:rPr>
                <w:rStyle w:val="Hyperlink"/>
                <w:color w:val="auto"/>
                <w:sz w:val="24"/>
                <w:szCs w:val="24"/>
                <w:u w:val="none"/>
              </w:rPr>
            </w:pPr>
            <w:hyperlink r:id="rId19" w:history="1">
              <w:r w:rsidRPr="00A52623">
                <w:rPr>
                  <w:rStyle w:val="Hyperlink"/>
                  <w:sz w:val="24"/>
                  <w:szCs w:val="24"/>
                </w:rPr>
                <w:t>202</w:t>
              </w:r>
              <w:r w:rsidR="00F65B0E">
                <w:rPr>
                  <w:rStyle w:val="Hyperlink"/>
                  <w:sz w:val="24"/>
                  <w:szCs w:val="24"/>
                </w:rPr>
                <w:t>5</w:t>
              </w:r>
              <w:r w:rsidR="0088061C" w:rsidRPr="00A52623">
                <w:rPr>
                  <w:rStyle w:val="Hyperlink"/>
                  <w:sz w:val="24"/>
                  <w:szCs w:val="24"/>
                </w:rPr>
                <w:t>-2</w:t>
              </w:r>
              <w:r w:rsidR="00F65B0E">
                <w:rPr>
                  <w:rStyle w:val="Hyperlink"/>
                  <w:sz w:val="24"/>
                  <w:szCs w:val="24"/>
                </w:rPr>
                <w:t>6</w:t>
              </w:r>
              <w:r w:rsidRPr="00A52623">
                <w:rPr>
                  <w:rStyle w:val="Hyperlink"/>
                  <w:sz w:val="24"/>
                  <w:szCs w:val="24"/>
                </w:rPr>
                <w:t xml:space="preserve"> </w:t>
              </w:r>
              <w:r w:rsidR="00A52623" w:rsidRPr="00A52623">
                <w:rPr>
                  <w:rStyle w:val="Hyperlink"/>
                  <w:sz w:val="24"/>
                  <w:szCs w:val="24"/>
                </w:rPr>
                <w:t>Housing and Meal Plan Fees</w:t>
              </w:r>
            </w:hyperlink>
          </w:p>
          <w:p w14:paraId="6E55BC74" w14:textId="77777777" w:rsidR="0018658E" w:rsidRDefault="0018658E" w:rsidP="00D805E6">
            <w:pPr>
              <w:rPr>
                <w:rStyle w:val="Hyperlink"/>
                <w:sz w:val="24"/>
                <w:szCs w:val="24"/>
                <w:u w:val="none"/>
              </w:rPr>
            </w:pPr>
          </w:p>
          <w:p w14:paraId="0CB454B9" w14:textId="77777777" w:rsidR="0018658E" w:rsidRDefault="0018658E" w:rsidP="00D805E6"/>
          <w:p w14:paraId="28741C4A" w14:textId="77777777" w:rsidR="00366A65" w:rsidRDefault="00366A65" w:rsidP="00D805E6">
            <w:pPr>
              <w:rPr>
                <w:sz w:val="24"/>
                <w:szCs w:val="24"/>
              </w:rPr>
            </w:pPr>
          </w:p>
          <w:p w14:paraId="7653C55E" w14:textId="77777777" w:rsidR="00366A65" w:rsidRDefault="00366A65" w:rsidP="00D805E6">
            <w:pPr>
              <w:rPr>
                <w:sz w:val="24"/>
                <w:szCs w:val="24"/>
              </w:rPr>
            </w:pPr>
          </w:p>
          <w:p w14:paraId="324CB1F6" w14:textId="77777777" w:rsidR="00366A65" w:rsidRDefault="00366A65" w:rsidP="00D805E6">
            <w:pPr>
              <w:rPr>
                <w:sz w:val="24"/>
                <w:szCs w:val="24"/>
              </w:rPr>
            </w:pPr>
          </w:p>
          <w:p w14:paraId="07356DD2" w14:textId="77777777" w:rsidR="00366A65" w:rsidRDefault="00366A65" w:rsidP="00D805E6">
            <w:pPr>
              <w:rPr>
                <w:sz w:val="24"/>
                <w:szCs w:val="24"/>
              </w:rPr>
            </w:pPr>
          </w:p>
          <w:p w14:paraId="278C83C8" w14:textId="77777777" w:rsidR="00366A65" w:rsidRDefault="00366A65" w:rsidP="00D805E6">
            <w:pPr>
              <w:rPr>
                <w:sz w:val="24"/>
                <w:szCs w:val="24"/>
              </w:rPr>
            </w:pPr>
          </w:p>
          <w:p w14:paraId="6FB93AAA" w14:textId="698828A7" w:rsidR="008F4D0B" w:rsidRDefault="008F4D0B" w:rsidP="00D805E6">
            <w:pPr>
              <w:rPr>
                <w:sz w:val="24"/>
                <w:szCs w:val="24"/>
              </w:rPr>
            </w:pPr>
            <w:r w:rsidRPr="00E43297">
              <w:rPr>
                <w:sz w:val="24"/>
                <w:szCs w:val="24"/>
              </w:rPr>
              <w:t xml:space="preserve">Please contact </w:t>
            </w:r>
            <w:hyperlink r:id="rId20" w:history="1">
              <w:r w:rsidR="007F1102">
                <w:rPr>
                  <w:rStyle w:val="Hyperlink"/>
                  <w:sz w:val="24"/>
                  <w:szCs w:val="24"/>
                </w:rPr>
                <w:t>Housing, Dining&amp; Conference Services</w:t>
              </w:r>
            </w:hyperlink>
            <w:r w:rsidRPr="00E43297">
              <w:rPr>
                <w:sz w:val="24"/>
                <w:szCs w:val="24"/>
              </w:rPr>
              <w:t xml:space="preserve"> for more information</w:t>
            </w:r>
          </w:p>
          <w:p w14:paraId="067E0F6D" w14:textId="77777777" w:rsidR="008D6520" w:rsidRDefault="008D6520" w:rsidP="00D805E6">
            <w:pPr>
              <w:rPr>
                <w:sz w:val="24"/>
                <w:szCs w:val="24"/>
              </w:rPr>
            </w:pPr>
          </w:p>
          <w:p w14:paraId="207185E5" w14:textId="77777777" w:rsidR="00F65B0E" w:rsidRDefault="00F65B0E" w:rsidP="00D805E6"/>
          <w:p w14:paraId="79E5EA20" w14:textId="77777777" w:rsidR="00F65B0E" w:rsidRDefault="00F65B0E" w:rsidP="00D805E6"/>
          <w:p w14:paraId="1CD87D87" w14:textId="77777777" w:rsidR="00F65B0E" w:rsidRDefault="00F65B0E" w:rsidP="00D805E6"/>
          <w:p w14:paraId="19745B0C" w14:textId="77777777" w:rsidR="00F65B0E" w:rsidRDefault="00F65B0E" w:rsidP="00D805E6"/>
          <w:p w14:paraId="5FCD5231" w14:textId="77777777" w:rsidR="00F65B0E" w:rsidRDefault="00F65B0E" w:rsidP="00D805E6"/>
          <w:p w14:paraId="62D70FA5" w14:textId="27C2C4D7" w:rsidR="00F65B0E" w:rsidRPr="00A52623" w:rsidRDefault="00F65B0E" w:rsidP="00F65B0E">
            <w:pPr>
              <w:rPr>
                <w:rStyle w:val="Hyperlink"/>
                <w:color w:val="auto"/>
                <w:sz w:val="24"/>
                <w:szCs w:val="24"/>
                <w:u w:val="none"/>
              </w:rPr>
            </w:pPr>
            <w:hyperlink r:id="rId21" w:history="1">
              <w:r w:rsidRPr="0018658E">
                <w:rPr>
                  <w:rStyle w:val="Hyperlink"/>
                  <w:sz w:val="24"/>
                  <w:szCs w:val="24"/>
                </w:rPr>
                <w:t>Employee &amp; Family Housing</w:t>
              </w:r>
            </w:hyperlink>
          </w:p>
          <w:p w14:paraId="2B81E696" w14:textId="61B173ED" w:rsidR="00F65B0E" w:rsidRPr="00E43297" w:rsidRDefault="00F65B0E" w:rsidP="00D805E6">
            <w:pPr>
              <w:rPr>
                <w:sz w:val="24"/>
                <w:szCs w:val="24"/>
              </w:rPr>
            </w:pPr>
          </w:p>
        </w:tc>
      </w:tr>
      <w:tr w:rsidR="00D0610B" w:rsidRPr="00E43297" w14:paraId="310E1199" w14:textId="77777777" w:rsidTr="00056174">
        <w:trPr>
          <w:trHeight w:val="1440"/>
        </w:trPr>
        <w:tc>
          <w:tcPr>
            <w:tcW w:w="2584" w:type="dxa"/>
          </w:tcPr>
          <w:p w14:paraId="5748CA7E" w14:textId="77777777" w:rsidR="00D0610B" w:rsidRDefault="00D0610B" w:rsidP="005B6CF9">
            <w:pPr>
              <w:rPr>
                <w:rFonts w:cs="Times New Roman"/>
                <w:b/>
                <w:sz w:val="24"/>
                <w:szCs w:val="24"/>
              </w:rPr>
            </w:pPr>
            <w:r w:rsidRPr="00E43297">
              <w:rPr>
                <w:rFonts w:cs="Times New Roman"/>
                <w:b/>
                <w:sz w:val="24"/>
                <w:szCs w:val="24"/>
              </w:rPr>
              <w:t>State Support</w:t>
            </w:r>
          </w:p>
          <w:p w14:paraId="5BA6516B" w14:textId="53935C4D" w:rsidR="008D6520" w:rsidRPr="00E43297" w:rsidRDefault="008D6520" w:rsidP="005B6CF9">
            <w:pPr>
              <w:rPr>
                <w:rFonts w:cs="Times New Roman"/>
                <w:b/>
                <w:sz w:val="24"/>
                <w:szCs w:val="24"/>
              </w:rPr>
            </w:pPr>
          </w:p>
        </w:tc>
        <w:tc>
          <w:tcPr>
            <w:tcW w:w="2996" w:type="dxa"/>
          </w:tcPr>
          <w:p w14:paraId="168E4D2A" w14:textId="79EF2681" w:rsidR="00D0610B" w:rsidRPr="00E43297" w:rsidRDefault="00D0610B" w:rsidP="005B6CF9">
            <w:pPr>
              <w:rPr>
                <w:rFonts w:cs="Times New Roman"/>
                <w:sz w:val="24"/>
                <w:szCs w:val="24"/>
              </w:rPr>
            </w:pPr>
            <w:r w:rsidRPr="00E43297">
              <w:rPr>
                <w:rFonts w:cs="Times New Roman"/>
                <w:sz w:val="24"/>
                <w:szCs w:val="24"/>
              </w:rPr>
              <w:t>The allocation will be used to support mandatory cost</w:t>
            </w:r>
            <w:r w:rsidR="007F1102">
              <w:rPr>
                <w:rFonts w:cs="Times New Roman"/>
                <w:sz w:val="24"/>
                <w:szCs w:val="24"/>
              </w:rPr>
              <w:t>s</w:t>
            </w:r>
            <w:r w:rsidRPr="00E43297">
              <w:rPr>
                <w:rFonts w:cs="Times New Roman"/>
                <w:sz w:val="24"/>
                <w:szCs w:val="24"/>
              </w:rPr>
              <w:t>.</w:t>
            </w:r>
          </w:p>
          <w:p w14:paraId="7DDA707C" w14:textId="77777777" w:rsidR="00D0610B" w:rsidRPr="00E43297" w:rsidRDefault="00D0610B" w:rsidP="005B6CF9">
            <w:pPr>
              <w:rPr>
                <w:rFonts w:cs="Times New Roman"/>
                <w:sz w:val="24"/>
                <w:szCs w:val="24"/>
              </w:rPr>
            </w:pPr>
          </w:p>
        </w:tc>
        <w:tc>
          <w:tcPr>
            <w:tcW w:w="2970" w:type="dxa"/>
          </w:tcPr>
          <w:p w14:paraId="401A5356" w14:textId="2CDED41C" w:rsidR="00D0610B" w:rsidRPr="00E43297" w:rsidRDefault="00A007C9" w:rsidP="005B6CF9">
            <w:pPr>
              <w:rPr>
                <w:rFonts w:cs="Times New Roman"/>
                <w:sz w:val="24"/>
                <w:szCs w:val="24"/>
              </w:rPr>
            </w:pPr>
            <w:r>
              <w:rPr>
                <w:rFonts w:cs="Times New Roman"/>
                <w:b/>
                <w:sz w:val="24"/>
                <w:szCs w:val="24"/>
                <w:u w:val="single"/>
              </w:rPr>
              <w:t>FY2</w:t>
            </w:r>
            <w:r w:rsidR="007B486E">
              <w:rPr>
                <w:rFonts w:cs="Times New Roman"/>
                <w:b/>
                <w:sz w:val="24"/>
                <w:szCs w:val="24"/>
                <w:u w:val="single"/>
              </w:rPr>
              <w:t>4</w:t>
            </w:r>
            <w:r w:rsidR="00192DDD">
              <w:rPr>
                <w:rFonts w:cs="Times New Roman"/>
                <w:b/>
                <w:sz w:val="24"/>
                <w:szCs w:val="24"/>
                <w:u w:val="single"/>
              </w:rPr>
              <w:t>-2</w:t>
            </w:r>
            <w:r w:rsidR="007B486E">
              <w:rPr>
                <w:rFonts w:cs="Times New Roman"/>
                <w:b/>
                <w:sz w:val="24"/>
                <w:szCs w:val="24"/>
                <w:u w:val="single"/>
              </w:rPr>
              <w:t>5</w:t>
            </w:r>
            <w:r w:rsidR="00D0610B" w:rsidRPr="00E43297">
              <w:rPr>
                <w:rFonts w:cs="Times New Roman"/>
                <w:sz w:val="24"/>
                <w:szCs w:val="24"/>
              </w:rPr>
              <w:t xml:space="preserve"> the Universit</w:t>
            </w:r>
            <w:r>
              <w:rPr>
                <w:rFonts w:cs="Times New Roman"/>
                <w:sz w:val="24"/>
                <w:szCs w:val="24"/>
              </w:rPr>
              <w:t>y received state support of $</w:t>
            </w:r>
            <w:r w:rsidR="00DB46FF" w:rsidRPr="00DB46FF">
              <w:rPr>
                <w:rFonts w:cs="Times New Roman"/>
                <w:sz w:val="24"/>
                <w:szCs w:val="24"/>
              </w:rPr>
              <w:t>2</w:t>
            </w:r>
            <w:r w:rsidR="00192DDD">
              <w:rPr>
                <w:rFonts w:cs="Times New Roman"/>
                <w:sz w:val="24"/>
                <w:szCs w:val="24"/>
              </w:rPr>
              <w:t>3</w:t>
            </w:r>
            <w:r w:rsidR="007B486E">
              <w:rPr>
                <w:rFonts w:cs="Times New Roman"/>
                <w:sz w:val="24"/>
                <w:szCs w:val="24"/>
              </w:rPr>
              <w:t>9</w:t>
            </w:r>
            <w:r w:rsidR="00D0610B" w:rsidRPr="00DB46FF">
              <w:rPr>
                <w:rFonts w:cs="Times New Roman"/>
                <w:sz w:val="24"/>
                <w:szCs w:val="24"/>
              </w:rPr>
              <w:t>M</w:t>
            </w:r>
          </w:p>
          <w:p w14:paraId="4CFBE1AF" w14:textId="77777777" w:rsidR="00D0610B" w:rsidRPr="00E43297" w:rsidRDefault="00D0610B" w:rsidP="005B6CF9">
            <w:pPr>
              <w:rPr>
                <w:rFonts w:cs="Times New Roman"/>
                <w:sz w:val="24"/>
                <w:szCs w:val="24"/>
              </w:rPr>
            </w:pPr>
          </w:p>
        </w:tc>
        <w:tc>
          <w:tcPr>
            <w:tcW w:w="3282" w:type="dxa"/>
            <w:gridSpan w:val="2"/>
          </w:tcPr>
          <w:p w14:paraId="068DC50C" w14:textId="59AB2589" w:rsidR="00D0610B" w:rsidRDefault="00A007C9" w:rsidP="009968B4">
            <w:pPr>
              <w:rPr>
                <w:rFonts w:cs="Times New Roman"/>
                <w:sz w:val="24"/>
                <w:szCs w:val="24"/>
              </w:rPr>
            </w:pPr>
            <w:r w:rsidRPr="00192DDD">
              <w:rPr>
                <w:rFonts w:cs="Times New Roman"/>
                <w:b/>
                <w:sz w:val="24"/>
                <w:szCs w:val="24"/>
                <w:highlight w:val="yellow"/>
                <w:u w:val="single"/>
              </w:rPr>
              <w:t>FY2</w:t>
            </w:r>
            <w:r w:rsidR="007B486E">
              <w:rPr>
                <w:rFonts w:cs="Times New Roman"/>
                <w:b/>
                <w:sz w:val="24"/>
                <w:szCs w:val="24"/>
                <w:highlight w:val="yellow"/>
                <w:u w:val="single"/>
              </w:rPr>
              <w:t>5</w:t>
            </w:r>
            <w:r w:rsidR="00192DDD" w:rsidRPr="00192DDD">
              <w:rPr>
                <w:rFonts w:cs="Times New Roman"/>
                <w:b/>
                <w:sz w:val="24"/>
                <w:szCs w:val="24"/>
                <w:highlight w:val="yellow"/>
                <w:u w:val="single"/>
              </w:rPr>
              <w:t>-2</w:t>
            </w:r>
            <w:r w:rsidR="007B486E">
              <w:rPr>
                <w:rFonts w:cs="Times New Roman"/>
                <w:b/>
                <w:sz w:val="24"/>
                <w:szCs w:val="24"/>
                <w:highlight w:val="yellow"/>
                <w:u w:val="single"/>
              </w:rPr>
              <w:t>6</w:t>
            </w:r>
            <w:r w:rsidR="00EE47F0" w:rsidRPr="00192DDD">
              <w:rPr>
                <w:rFonts w:cs="Times New Roman"/>
                <w:sz w:val="24"/>
                <w:szCs w:val="24"/>
                <w:highlight w:val="yellow"/>
              </w:rPr>
              <w:t xml:space="preserve"> </w:t>
            </w:r>
            <w:r w:rsidR="00192DDD" w:rsidRPr="00192DDD">
              <w:rPr>
                <w:rFonts w:cs="Times New Roman"/>
                <w:sz w:val="24"/>
                <w:szCs w:val="24"/>
                <w:highlight w:val="yellow"/>
              </w:rPr>
              <w:t>Pending</w:t>
            </w:r>
          </w:p>
          <w:p w14:paraId="5B93F627" w14:textId="246E0373" w:rsidR="000B626A" w:rsidRDefault="000B626A" w:rsidP="009968B4">
            <w:pPr>
              <w:rPr>
                <w:rFonts w:cs="Times New Roman"/>
                <w:sz w:val="24"/>
                <w:szCs w:val="24"/>
              </w:rPr>
            </w:pPr>
            <w:r>
              <w:rPr>
                <w:rFonts w:cs="Times New Roman"/>
                <w:sz w:val="24"/>
                <w:szCs w:val="24"/>
              </w:rPr>
              <w:t>The University received state support of $M</w:t>
            </w:r>
          </w:p>
          <w:p w14:paraId="760DCF70" w14:textId="6F3CB236" w:rsidR="00690CDB" w:rsidRPr="00E43297" w:rsidRDefault="00690CDB" w:rsidP="009968B4">
            <w:pPr>
              <w:rPr>
                <w:rFonts w:cs="Times New Roman"/>
                <w:sz w:val="24"/>
                <w:szCs w:val="24"/>
              </w:rPr>
            </w:pPr>
          </w:p>
        </w:tc>
        <w:tc>
          <w:tcPr>
            <w:tcW w:w="2523" w:type="dxa"/>
          </w:tcPr>
          <w:p w14:paraId="6F170897" w14:textId="77777777" w:rsidR="005C000D" w:rsidRDefault="00D0610B" w:rsidP="00292D43">
            <w:pPr>
              <w:rPr>
                <w:rStyle w:val="Hyperlink"/>
                <w:rFonts w:cs="Times New Roman"/>
                <w:sz w:val="24"/>
                <w:szCs w:val="24"/>
              </w:rPr>
            </w:pPr>
            <w:hyperlink r:id="rId22" w:history="1">
              <w:r w:rsidRPr="00E43297">
                <w:rPr>
                  <w:rStyle w:val="Hyperlink"/>
                  <w:rFonts w:cs="Times New Roman"/>
                  <w:sz w:val="24"/>
                  <w:szCs w:val="24"/>
                </w:rPr>
                <w:t>Coded Memo</w:t>
              </w:r>
            </w:hyperlink>
          </w:p>
          <w:p w14:paraId="0ADBE5DD" w14:textId="1F648A36" w:rsidR="008D6520" w:rsidRPr="00E43297" w:rsidRDefault="008D6520" w:rsidP="00292D43">
            <w:pPr>
              <w:rPr>
                <w:rFonts w:cs="Times New Roman"/>
                <w:sz w:val="24"/>
                <w:szCs w:val="24"/>
              </w:rPr>
            </w:pPr>
          </w:p>
        </w:tc>
      </w:tr>
    </w:tbl>
    <w:p w14:paraId="03C5EAE9" w14:textId="77777777" w:rsidR="00A01B5A" w:rsidRPr="00E43297" w:rsidRDefault="00A01B5A" w:rsidP="00294067">
      <w:pPr>
        <w:rPr>
          <w:rFonts w:cs="Times New Roman"/>
          <w:b/>
          <w:sz w:val="24"/>
          <w:szCs w:val="24"/>
        </w:rPr>
        <w:sectPr w:rsidR="00A01B5A" w:rsidRPr="00E43297" w:rsidSect="001D4CBA">
          <w:pgSz w:w="15840" w:h="12240" w:orient="landscape" w:code="1"/>
          <w:pgMar w:top="1080" w:right="1440" w:bottom="1440" w:left="720" w:header="720" w:footer="720" w:gutter="0"/>
          <w:cols w:space="720"/>
          <w:titlePg/>
          <w:docGrid w:linePitch="360"/>
        </w:sectPr>
      </w:pPr>
    </w:p>
    <w:tbl>
      <w:tblPr>
        <w:tblStyle w:val="TableGrid"/>
        <w:tblW w:w="14520" w:type="dxa"/>
        <w:tblBorders>
          <w:top w:val="single" w:sz="4" w:space="0" w:color="D5CBD7" w:themeColor="background2" w:themeShade="E6"/>
          <w:left w:val="single" w:sz="4" w:space="0" w:color="D5CBD7" w:themeColor="background2" w:themeShade="E6"/>
          <w:bottom w:val="single" w:sz="4" w:space="0" w:color="D5CBD7" w:themeColor="background2" w:themeShade="E6"/>
          <w:right w:val="single" w:sz="4" w:space="0" w:color="D5CBD7" w:themeColor="background2" w:themeShade="E6"/>
          <w:insideH w:val="single" w:sz="4" w:space="0" w:color="D5CBD7" w:themeColor="background2" w:themeShade="E6"/>
          <w:insideV w:val="single" w:sz="4" w:space="0" w:color="D5CBD7" w:themeColor="background2" w:themeShade="E6"/>
        </w:tblBorders>
        <w:tblLayout w:type="fixed"/>
        <w:tblLook w:val="04A0" w:firstRow="1" w:lastRow="0" w:firstColumn="1" w:lastColumn="0" w:noHBand="0" w:noVBand="1"/>
      </w:tblPr>
      <w:tblGrid>
        <w:gridCol w:w="2419"/>
        <w:gridCol w:w="3164"/>
        <w:gridCol w:w="5662"/>
        <w:gridCol w:w="3262"/>
        <w:gridCol w:w="13"/>
      </w:tblGrid>
      <w:tr w:rsidR="007F1BA9" w:rsidRPr="00E43297" w14:paraId="5DCB5BDF" w14:textId="77777777" w:rsidTr="0098761A">
        <w:trPr>
          <w:gridAfter w:val="1"/>
          <w:wAfter w:w="13" w:type="dxa"/>
          <w:trHeight w:val="782"/>
        </w:trPr>
        <w:tc>
          <w:tcPr>
            <w:tcW w:w="2419" w:type="dxa"/>
            <w:shd w:val="clear" w:color="auto" w:fill="E8BF6A"/>
          </w:tcPr>
          <w:p w14:paraId="5AD19554" w14:textId="77777777" w:rsidR="00E92E3B" w:rsidRPr="00E43297" w:rsidRDefault="00E92E3B" w:rsidP="00D77F3A">
            <w:pPr>
              <w:rPr>
                <w:rFonts w:cs="Times New Roman"/>
                <w:b/>
                <w:sz w:val="24"/>
                <w:szCs w:val="24"/>
              </w:rPr>
            </w:pPr>
            <w:r w:rsidRPr="00E43297">
              <w:rPr>
                <w:rFonts w:cs="Times New Roman"/>
                <w:b/>
                <w:sz w:val="24"/>
                <w:szCs w:val="24"/>
              </w:rPr>
              <w:lastRenderedPageBreak/>
              <w:t>Planning Parameters</w:t>
            </w:r>
          </w:p>
        </w:tc>
        <w:tc>
          <w:tcPr>
            <w:tcW w:w="3164" w:type="dxa"/>
            <w:shd w:val="clear" w:color="auto" w:fill="E8BF6A"/>
          </w:tcPr>
          <w:p w14:paraId="355AA98F" w14:textId="77777777" w:rsidR="00E92E3B" w:rsidRPr="00E43297" w:rsidRDefault="00E92E3B" w:rsidP="00D77F3A">
            <w:pPr>
              <w:rPr>
                <w:rFonts w:cs="Times New Roman"/>
                <w:b/>
                <w:sz w:val="24"/>
                <w:szCs w:val="24"/>
              </w:rPr>
            </w:pPr>
            <w:r w:rsidRPr="00E43297">
              <w:rPr>
                <w:rFonts w:cs="Times New Roman"/>
                <w:b/>
                <w:sz w:val="24"/>
                <w:szCs w:val="24"/>
              </w:rPr>
              <w:t>Description</w:t>
            </w:r>
          </w:p>
        </w:tc>
        <w:tc>
          <w:tcPr>
            <w:tcW w:w="5662" w:type="dxa"/>
            <w:shd w:val="clear" w:color="auto" w:fill="E8BF6A"/>
          </w:tcPr>
          <w:p w14:paraId="722797F5" w14:textId="77777777" w:rsidR="00E92E3B" w:rsidRPr="00E43297" w:rsidRDefault="00E92E3B" w:rsidP="00D77F3A">
            <w:pPr>
              <w:rPr>
                <w:rFonts w:cs="Times New Roman"/>
                <w:b/>
                <w:sz w:val="24"/>
                <w:szCs w:val="24"/>
              </w:rPr>
            </w:pPr>
            <w:r w:rsidRPr="00E43297">
              <w:rPr>
                <w:rFonts w:cs="Times New Roman"/>
                <w:b/>
                <w:sz w:val="24"/>
                <w:szCs w:val="24"/>
              </w:rPr>
              <w:t>Amounts (if known)</w:t>
            </w:r>
          </w:p>
        </w:tc>
        <w:tc>
          <w:tcPr>
            <w:tcW w:w="3262" w:type="dxa"/>
            <w:shd w:val="clear" w:color="auto" w:fill="E8BF6A"/>
          </w:tcPr>
          <w:p w14:paraId="73FD7701" w14:textId="77777777" w:rsidR="00E92E3B" w:rsidRPr="00E43297" w:rsidRDefault="00E92E3B" w:rsidP="00D77F3A">
            <w:pPr>
              <w:rPr>
                <w:rFonts w:cs="Times New Roman"/>
                <w:b/>
                <w:sz w:val="24"/>
                <w:szCs w:val="24"/>
              </w:rPr>
            </w:pPr>
            <w:r w:rsidRPr="00E43297">
              <w:rPr>
                <w:rFonts w:cs="Times New Roman"/>
                <w:b/>
                <w:sz w:val="24"/>
                <w:szCs w:val="24"/>
              </w:rPr>
              <w:t>Other information/Resources</w:t>
            </w:r>
          </w:p>
        </w:tc>
      </w:tr>
      <w:tr w:rsidR="00E92E3B" w:rsidRPr="00E43297" w14:paraId="04D6A4E8" w14:textId="77777777" w:rsidTr="0098761A">
        <w:trPr>
          <w:trHeight w:val="458"/>
        </w:trPr>
        <w:tc>
          <w:tcPr>
            <w:tcW w:w="14520" w:type="dxa"/>
            <w:gridSpan w:val="5"/>
            <w:shd w:val="clear" w:color="auto" w:fill="463077"/>
          </w:tcPr>
          <w:p w14:paraId="5D905340" w14:textId="3D6ABDB1" w:rsidR="00E92E3B" w:rsidRPr="00D9371A" w:rsidRDefault="00D9371A" w:rsidP="00D9371A">
            <w:pPr>
              <w:pStyle w:val="Heading1"/>
              <w:rPr>
                <w:b/>
              </w:rPr>
            </w:pPr>
            <w:bookmarkStart w:id="2" w:name="_Toc31959856"/>
            <w:r w:rsidRPr="00D9371A">
              <w:rPr>
                <w:b/>
                <w:color w:val="FFFFFF" w:themeColor="background1"/>
              </w:rPr>
              <w:t>FIXED COSTS</w:t>
            </w:r>
            <w:bookmarkEnd w:id="2"/>
          </w:p>
        </w:tc>
      </w:tr>
      <w:tr w:rsidR="009B1150" w:rsidRPr="00E43297" w14:paraId="25CCAD3D" w14:textId="77777777" w:rsidTr="0098761A">
        <w:trPr>
          <w:trHeight w:val="458"/>
        </w:trPr>
        <w:tc>
          <w:tcPr>
            <w:tcW w:w="14520" w:type="dxa"/>
            <w:gridSpan w:val="5"/>
            <w:shd w:val="clear" w:color="auto" w:fill="463077"/>
          </w:tcPr>
          <w:p w14:paraId="398105EA" w14:textId="77777777" w:rsidR="009B1150" w:rsidRPr="00E43297" w:rsidRDefault="009B1150" w:rsidP="0052618E">
            <w:pPr>
              <w:rPr>
                <w:rFonts w:cs="Times New Roman"/>
                <w:b/>
                <w:color w:val="FFFFFF" w:themeColor="background1"/>
                <w:sz w:val="24"/>
                <w:szCs w:val="24"/>
              </w:rPr>
            </w:pPr>
          </w:p>
        </w:tc>
      </w:tr>
      <w:tr w:rsidR="007F1BA9" w:rsidRPr="00E43297" w14:paraId="27A16EFE" w14:textId="77777777" w:rsidTr="0098761A">
        <w:trPr>
          <w:gridAfter w:val="1"/>
          <w:wAfter w:w="13" w:type="dxa"/>
          <w:trHeight w:val="5760"/>
        </w:trPr>
        <w:tc>
          <w:tcPr>
            <w:tcW w:w="2419" w:type="dxa"/>
          </w:tcPr>
          <w:p w14:paraId="694BB19A" w14:textId="77777777" w:rsidR="00E92E3B" w:rsidRDefault="005D020D" w:rsidP="00294067">
            <w:pPr>
              <w:rPr>
                <w:rFonts w:cs="Times New Roman"/>
                <w:b/>
                <w:sz w:val="24"/>
                <w:szCs w:val="24"/>
              </w:rPr>
            </w:pPr>
            <w:r w:rsidRPr="00995D89">
              <w:rPr>
                <w:rFonts w:cs="Times New Roman"/>
                <w:b/>
                <w:sz w:val="24"/>
                <w:szCs w:val="24"/>
              </w:rPr>
              <w:t xml:space="preserve">Employee </w:t>
            </w:r>
            <w:r w:rsidR="0052618E" w:rsidRPr="00995D89">
              <w:rPr>
                <w:rFonts w:cs="Times New Roman"/>
                <w:b/>
                <w:sz w:val="24"/>
                <w:szCs w:val="24"/>
              </w:rPr>
              <w:t>Benefits</w:t>
            </w:r>
          </w:p>
          <w:p w14:paraId="381EBEB9" w14:textId="300C775B" w:rsidR="008D6520" w:rsidRPr="00E43297" w:rsidRDefault="008D6520" w:rsidP="00294067">
            <w:pPr>
              <w:rPr>
                <w:rFonts w:cs="Times New Roman"/>
                <w:b/>
                <w:sz w:val="24"/>
                <w:szCs w:val="24"/>
              </w:rPr>
            </w:pPr>
          </w:p>
        </w:tc>
        <w:tc>
          <w:tcPr>
            <w:tcW w:w="3164" w:type="dxa"/>
          </w:tcPr>
          <w:p w14:paraId="6C8BFFA4" w14:textId="77777777" w:rsidR="00E92E3B" w:rsidRDefault="00EF0CA8" w:rsidP="00EF0CA8">
            <w:pPr>
              <w:rPr>
                <w:rFonts w:cs="Times New Roman"/>
                <w:sz w:val="24"/>
                <w:szCs w:val="24"/>
              </w:rPr>
            </w:pPr>
            <w:r w:rsidRPr="00E43297">
              <w:rPr>
                <w:rFonts w:cs="Times New Roman"/>
                <w:sz w:val="24"/>
                <w:szCs w:val="24"/>
              </w:rPr>
              <w:t xml:space="preserve">Based on benefit rates and varies by member category </w:t>
            </w:r>
          </w:p>
          <w:p w14:paraId="0E879694" w14:textId="17E94F18" w:rsidR="008D6520" w:rsidRPr="00E43297" w:rsidRDefault="008D6520" w:rsidP="00EF0CA8">
            <w:pPr>
              <w:rPr>
                <w:rFonts w:cs="Times New Roman"/>
                <w:sz w:val="24"/>
                <w:szCs w:val="24"/>
              </w:rPr>
            </w:pPr>
          </w:p>
        </w:tc>
        <w:tc>
          <w:tcPr>
            <w:tcW w:w="5662" w:type="dxa"/>
          </w:tcPr>
          <w:p w14:paraId="02A8574E" w14:textId="5A0235D4" w:rsidR="005A319B" w:rsidRPr="00E43297" w:rsidRDefault="00600B90" w:rsidP="005A319B">
            <w:pPr>
              <w:rPr>
                <w:rFonts w:cs="Times New Roman"/>
                <w:b/>
                <w:sz w:val="24"/>
                <w:szCs w:val="24"/>
                <w:u w:val="single"/>
              </w:rPr>
            </w:pPr>
            <w:r>
              <w:rPr>
                <w:rFonts w:cs="Times New Roman"/>
                <w:b/>
                <w:sz w:val="24"/>
                <w:szCs w:val="24"/>
                <w:u w:val="single"/>
              </w:rPr>
              <w:t>202</w:t>
            </w:r>
            <w:r w:rsidR="007E74F4">
              <w:rPr>
                <w:rFonts w:cs="Times New Roman"/>
                <w:b/>
                <w:sz w:val="24"/>
                <w:szCs w:val="24"/>
                <w:u w:val="single"/>
              </w:rPr>
              <w:t>4-25</w:t>
            </w:r>
            <w:r w:rsidR="005A319B" w:rsidRPr="00E43297">
              <w:rPr>
                <w:rFonts w:cs="Times New Roman"/>
                <w:b/>
                <w:sz w:val="24"/>
                <w:szCs w:val="24"/>
                <w:u w:val="single"/>
              </w:rPr>
              <w:t xml:space="preserve"> Approved</w:t>
            </w:r>
            <w:r w:rsidR="00C55726">
              <w:rPr>
                <w:rFonts w:cs="Times New Roman"/>
                <w:b/>
                <w:sz w:val="24"/>
                <w:szCs w:val="24"/>
                <w:u w:val="single"/>
              </w:rPr>
              <w:t>:</w:t>
            </w:r>
            <w:r w:rsidR="005A319B" w:rsidRPr="00E43297">
              <w:rPr>
                <w:rFonts w:cs="Times New Roman"/>
                <w:b/>
                <w:sz w:val="24"/>
                <w:szCs w:val="24"/>
                <w:u w:val="single"/>
              </w:rPr>
              <w:t xml:space="preserve"> </w:t>
            </w:r>
          </w:p>
          <w:p w14:paraId="0F29ECE8" w14:textId="75A30D87" w:rsidR="00F847CE" w:rsidRPr="00E43297" w:rsidRDefault="00F847CE" w:rsidP="00F847CE">
            <w:pPr>
              <w:rPr>
                <w:rFonts w:cs="Times New Roman"/>
                <w:sz w:val="24"/>
                <w:szCs w:val="24"/>
              </w:rPr>
            </w:pPr>
            <w:r w:rsidRPr="00E43297">
              <w:rPr>
                <w:rFonts w:cs="Times New Roman"/>
                <w:sz w:val="24"/>
                <w:szCs w:val="24"/>
              </w:rPr>
              <w:t>The retirement</w:t>
            </w:r>
            <w:r w:rsidR="009F3EEE">
              <w:rPr>
                <w:rFonts w:cs="Times New Roman"/>
                <w:sz w:val="24"/>
                <w:szCs w:val="24"/>
              </w:rPr>
              <w:t xml:space="preserve"> contribution</w:t>
            </w:r>
            <w:r w:rsidRPr="00E43297">
              <w:rPr>
                <w:rFonts w:cs="Times New Roman"/>
                <w:sz w:val="24"/>
                <w:szCs w:val="24"/>
              </w:rPr>
              <w:t xml:space="preserve"> rates range from </w:t>
            </w:r>
            <w:r w:rsidR="007E74F4">
              <w:rPr>
                <w:rFonts w:cs="Times New Roman"/>
                <w:sz w:val="24"/>
                <w:szCs w:val="24"/>
              </w:rPr>
              <w:t>26</w:t>
            </w:r>
            <w:r w:rsidR="00600B90">
              <w:rPr>
                <w:rFonts w:cs="Times New Roman"/>
                <w:sz w:val="24"/>
                <w:szCs w:val="24"/>
              </w:rPr>
              <w:t xml:space="preserve">% to </w:t>
            </w:r>
            <w:r w:rsidR="007E74F4">
              <w:rPr>
                <w:rFonts w:cs="Times New Roman"/>
                <w:sz w:val="24"/>
                <w:szCs w:val="24"/>
              </w:rPr>
              <w:t>31</w:t>
            </w:r>
            <w:r w:rsidRPr="00E43297">
              <w:rPr>
                <w:rFonts w:cs="Times New Roman"/>
                <w:sz w:val="24"/>
                <w:szCs w:val="24"/>
              </w:rPr>
              <w:t xml:space="preserve">% of salary. </w:t>
            </w:r>
          </w:p>
          <w:p w14:paraId="56724225" w14:textId="77777777" w:rsidR="00E71E61" w:rsidRPr="00E43297" w:rsidRDefault="00E71E61" w:rsidP="00EF0CA8">
            <w:pPr>
              <w:rPr>
                <w:rFonts w:cs="Times New Roman"/>
                <w:b/>
                <w:sz w:val="24"/>
                <w:szCs w:val="24"/>
                <w:u w:val="single"/>
              </w:rPr>
            </w:pPr>
          </w:p>
          <w:p w14:paraId="78606951" w14:textId="4FFF80CD" w:rsidR="00EF0CA8" w:rsidRPr="007E74F4" w:rsidRDefault="00600B90" w:rsidP="00EF0CA8">
            <w:pPr>
              <w:rPr>
                <w:rFonts w:cs="Times New Roman"/>
                <w:b/>
                <w:sz w:val="24"/>
                <w:szCs w:val="24"/>
                <w:highlight w:val="yellow"/>
                <w:u w:val="single"/>
              </w:rPr>
            </w:pPr>
            <w:r w:rsidRPr="007E74F4">
              <w:rPr>
                <w:rFonts w:cs="Times New Roman"/>
                <w:b/>
                <w:sz w:val="24"/>
                <w:szCs w:val="24"/>
                <w:highlight w:val="yellow"/>
                <w:u w:val="single"/>
              </w:rPr>
              <w:t>202</w:t>
            </w:r>
            <w:r w:rsidR="007E74F4" w:rsidRPr="007E74F4">
              <w:rPr>
                <w:rFonts w:cs="Times New Roman"/>
                <w:b/>
                <w:sz w:val="24"/>
                <w:szCs w:val="24"/>
                <w:highlight w:val="yellow"/>
                <w:u w:val="single"/>
              </w:rPr>
              <w:t>5-26</w:t>
            </w:r>
            <w:r w:rsidR="005B12DB" w:rsidRPr="007E74F4">
              <w:rPr>
                <w:rFonts w:cs="Times New Roman"/>
                <w:b/>
                <w:sz w:val="24"/>
                <w:szCs w:val="24"/>
                <w:highlight w:val="yellow"/>
                <w:u w:val="single"/>
              </w:rPr>
              <w:t xml:space="preserve"> </w:t>
            </w:r>
            <w:r w:rsidR="007B486E">
              <w:rPr>
                <w:rFonts w:cs="Times New Roman"/>
                <w:b/>
                <w:sz w:val="24"/>
                <w:szCs w:val="24"/>
                <w:highlight w:val="yellow"/>
                <w:u w:val="single"/>
              </w:rPr>
              <w:t>pending</w:t>
            </w:r>
            <w:r w:rsidR="00C55726" w:rsidRPr="007E74F4">
              <w:rPr>
                <w:rFonts w:cs="Times New Roman"/>
                <w:b/>
                <w:sz w:val="24"/>
                <w:szCs w:val="24"/>
                <w:highlight w:val="yellow"/>
                <w:u w:val="single"/>
              </w:rPr>
              <w:t>:</w:t>
            </w:r>
            <w:r w:rsidR="00EF0CA8" w:rsidRPr="007E74F4">
              <w:rPr>
                <w:rFonts w:cs="Times New Roman"/>
                <w:b/>
                <w:sz w:val="24"/>
                <w:szCs w:val="24"/>
                <w:highlight w:val="yellow"/>
                <w:u w:val="single"/>
              </w:rPr>
              <w:t xml:space="preserve"> </w:t>
            </w:r>
          </w:p>
          <w:p w14:paraId="25B54D80" w14:textId="4484E4F7" w:rsidR="00EF0CA8" w:rsidRPr="00E43297" w:rsidRDefault="00E60E35" w:rsidP="008C61B8">
            <w:pPr>
              <w:rPr>
                <w:rFonts w:cs="Times New Roman"/>
                <w:sz w:val="24"/>
                <w:szCs w:val="24"/>
              </w:rPr>
            </w:pPr>
            <w:r w:rsidRPr="007E74F4">
              <w:rPr>
                <w:rFonts w:cs="Times New Roman"/>
                <w:sz w:val="24"/>
                <w:szCs w:val="24"/>
                <w:highlight w:val="yellow"/>
              </w:rPr>
              <w:t>The projected retirement</w:t>
            </w:r>
            <w:r w:rsidR="0006448E" w:rsidRPr="007E74F4">
              <w:rPr>
                <w:rFonts w:cs="Times New Roman"/>
                <w:sz w:val="24"/>
                <w:szCs w:val="24"/>
                <w:highlight w:val="yellow"/>
              </w:rPr>
              <w:t xml:space="preserve"> </w:t>
            </w:r>
            <w:r w:rsidR="006A5732" w:rsidRPr="007E74F4">
              <w:rPr>
                <w:rFonts w:cs="Times New Roman"/>
                <w:sz w:val="24"/>
                <w:szCs w:val="24"/>
                <w:highlight w:val="yellow"/>
              </w:rPr>
              <w:t xml:space="preserve">contribution rates range from </w:t>
            </w:r>
            <w:r w:rsidR="007B486E">
              <w:rPr>
                <w:rFonts w:cs="Times New Roman"/>
                <w:sz w:val="24"/>
                <w:szCs w:val="24"/>
                <w:highlight w:val="yellow"/>
              </w:rPr>
              <w:t>XX</w:t>
            </w:r>
            <w:r w:rsidRPr="007E74F4">
              <w:rPr>
                <w:rFonts w:cs="Times New Roman"/>
                <w:sz w:val="24"/>
                <w:szCs w:val="24"/>
                <w:highlight w:val="yellow"/>
              </w:rPr>
              <w:t xml:space="preserve">% to </w:t>
            </w:r>
            <w:r w:rsidR="007B486E">
              <w:rPr>
                <w:rFonts w:cs="Times New Roman"/>
                <w:sz w:val="24"/>
                <w:szCs w:val="24"/>
                <w:highlight w:val="yellow"/>
              </w:rPr>
              <w:t>XX</w:t>
            </w:r>
            <w:r w:rsidRPr="007E74F4">
              <w:rPr>
                <w:rFonts w:cs="Times New Roman"/>
                <w:sz w:val="24"/>
                <w:szCs w:val="24"/>
                <w:highlight w:val="yellow"/>
              </w:rPr>
              <w:t>%</w:t>
            </w:r>
            <w:r w:rsidR="007A6119" w:rsidRPr="007E74F4">
              <w:rPr>
                <w:rFonts w:cs="Times New Roman"/>
                <w:sz w:val="24"/>
                <w:szCs w:val="24"/>
                <w:highlight w:val="yellow"/>
              </w:rPr>
              <w:t>.</w:t>
            </w:r>
          </w:p>
          <w:p w14:paraId="376AF1C1" w14:textId="77777777" w:rsidR="00CA1CA1" w:rsidRPr="00E43297" w:rsidRDefault="00CA1CA1" w:rsidP="008C61B8">
            <w:pPr>
              <w:rPr>
                <w:rFonts w:cs="Times New Roman"/>
                <w:sz w:val="24"/>
                <w:szCs w:val="24"/>
              </w:rPr>
            </w:pPr>
          </w:p>
          <w:p w14:paraId="7288CBEC" w14:textId="77777777" w:rsidR="00906CF7" w:rsidRPr="00E43297" w:rsidRDefault="00906CF7" w:rsidP="008C61B8">
            <w:pPr>
              <w:rPr>
                <w:rFonts w:cs="Times New Roman"/>
                <w:sz w:val="24"/>
                <w:szCs w:val="24"/>
              </w:rPr>
            </w:pPr>
          </w:p>
          <w:p w14:paraId="05041021" w14:textId="1386B38F" w:rsidR="00CA1CA1" w:rsidRPr="00E43297" w:rsidRDefault="00CA1CA1" w:rsidP="008C61B8">
            <w:pPr>
              <w:rPr>
                <w:rFonts w:cs="Times New Roman"/>
                <w:sz w:val="24"/>
                <w:szCs w:val="24"/>
              </w:rPr>
            </w:pPr>
            <w:r w:rsidRPr="00397612">
              <w:rPr>
                <w:rFonts w:cs="Times New Roman"/>
                <w:sz w:val="24"/>
                <w:szCs w:val="24"/>
              </w:rPr>
              <w:t>Healt</w:t>
            </w:r>
            <w:r w:rsidR="005A319B" w:rsidRPr="00397612">
              <w:rPr>
                <w:rFonts w:cs="Times New Roman"/>
                <w:sz w:val="24"/>
                <w:szCs w:val="24"/>
              </w:rPr>
              <w:t xml:space="preserve">h Care Premium increases by </w:t>
            </w:r>
            <w:r w:rsidR="00886FB7">
              <w:rPr>
                <w:rFonts w:cs="Times New Roman"/>
                <w:sz w:val="24"/>
                <w:szCs w:val="24"/>
              </w:rPr>
              <w:t xml:space="preserve">approx. </w:t>
            </w:r>
            <w:r w:rsidR="00E60E35" w:rsidRPr="00397612">
              <w:rPr>
                <w:rFonts w:cs="Times New Roman"/>
                <w:sz w:val="24"/>
                <w:szCs w:val="24"/>
              </w:rPr>
              <w:t>8</w:t>
            </w:r>
            <w:r w:rsidR="005A319B" w:rsidRPr="00397612">
              <w:rPr>
                <w:rFonts w:cs="Times New Roman"/>
                <w:sz w:val="24"/>
                <w:szCs w:val="24"/>
              </w:rPr>
              <w:t>%</w:t>
            </w:r>
            <w:r w:rsidRPr="00397612">
              <w:rPr>
                <w:rFonts w:cs="Times New Roman"/>
                <w:sz w:val="24"/>
                <w:szCs w:val="24"/>
              </w:rPr>
              <w:t>.</w:t>
            </w:r>
          </w:p>
          <w:p w14:paraId="07EB6AFA" w14:textId="77777777" w:rsidR="00006C84" w:rsidRPr="00E43297" w:rsidRDefault="00006C84" w:rsidP="008C61B8">
            <w:pPr>
              <w:rPr>
                <w:rFonts w:cs="Times New Roman"/>
                <w:sz w:val="24"/>
                <w:szCs w:val="24"/>
              </w:rPr>
            </w:pPr>
          </w:p>
          <w:p w14:paraId="6D73BA01" w14:textId="77777777" w:rsidR="00006C84" w:rsidRPr="00E43297" w:rsidRDefault="00006C84" w:rsidP="008C61B8">
            <w:pPr>
              <w:rPr>
                <w:rFonts w:cs="Times New Roman"/>
                <w:sz w:val="24"/>
                <w:szCs w:val="24"/>
              </w:rPr>
            </w:pPr>
            <w:r w:rsidRPr="00E43297">
              <w:rPr>
                <w:rFonts w:cs="Times New Roman"/>
                <w:sz w:val="24"/>
                <w:szCs w:val="24"/>
              </w:rPr>
              <w:t>OASDI = 6.20%</w:t>
            </w:r>
          </w:p>
          <w:p w14:paraId="0BB3B99E" w14:textId="77777777" w:rsidR="00006C84" w:rsidRPr="00E43297" w:rsidRDefault="00006C84" w:rsidP="008C61B8">
            <w:pPr>
              <w:rPr>
                <w:rFonts w:cs="Times New Roman"/>
                <w:sz w:val="24"/>
                <w:szCs w:val="24"/>
              </w:rPr>
            </w:pPr>
            <w:r w:rsidRPr="00E43297">
              <w:rPr>
                <w:rFonts w:cs="Times New Roman"/>
                <w:sz w:val="24"/>
                <w:szCs w:val="24"/>
              </w:rPr>
              <w:t>Medicare = 1.45%</w:t>
            </w:r>
          </w:p>
          <w:p w14:paraId="08E4A29E" w14:textId="77777777" w:rsidR="00CA1CA1" w:rsidRPr="00E43297" w:rsidRDefault="00CA1CA1" w:rsidP="008C61B8">
            <w:pPr>
              <w:rPr>
                <w:rFonts w:cs="Times New Roman"/>
                <w:sz w:val="24"/>
                <w:szCs w:val="24"/>
              </w:rPr>
            </w:pPr>
          </w:p>
          <w:p w14:paraId="607068BF" w14:textId="50011B6E" w:rsidR="008D6520" w:rsidRDefault="00CE3028" w:rsidP="00442FB6">
            <w:pPr>
              <w:rPr>
                <w:rFonts w:cs="Times New Roman"/>
                <w:sz w:val="24"/>
                <w:szCs w:val="24"/>
              </w:rPr>
            </w:pPr>
            <w:r w:rsidRPr="00E43297">
              <w:rPr>
                <w:rFonts w:cs="Times New Roman"/>
                <w:sz w:val="24"/>
                <w:szCs w:val="24"/>
              </w:rPr>
              <w:t>Employer contribution rates for health and dental tend</w:t>
            </w:r>
            <w:r w:rsidR="00DE7239" w:rsidRPr="00E43297">
              <w:rPr>
                <w:rFonts w:cs="Times New Roman"/>
                <w:sz w:val="24"/>
                <w:szCs w:val="24"/>
              </w:rPr>
              <w:t xml:space="preserve"> to increase each year</w:t>
            </w:r>
            <w:r w:rsidR="007F1102">
              <w:rPr>
                <w:rFonts w:cs="Times New Roman"/>
                <w:sz w:val="24"/>
                <w:szCs w:val="24"/>
              </w:rPr>
              <w:t>,</w:t>
            </w:r>
            <w:r w:rsidR="00DE7239" w:rsidRPr="00E43297">
              <w:rPr>
                <w:rFonts w:cs="Times New Roman"/>
                <w:sz w:val="24"/>
                <w:szCs w:val="24"/>
              </w:rPr>
              <w:t xml:space="preserve"> effective in </w:t>
            </w:r>
            <w:r w:rsidR="00DF7C2C">
              <w:rPr>
                <w:rFonts w:cs="Times New Roman"/>
                <w:sz w:val="24"/>
                <w:szCs w:val="24"/>
              </w:rPr>
              <w:t>January</w:t>
            </w:r>
            <w:r w:rsidRPr="00E43297">
              <w:rPr>
                <w:rFonts w:cs="Times New Roman"/>
                <w:sz w:val="24"/>
                <w:szCs w:val="24"/>
              </w:rPr>
              <w:t>.</w:t>
            </w:r>
            <w:r w:rsidR="00DE7239" w:rsidRPr="00E43297">
              <w:rPr>
                <w:rFonts w:cs="Times New Roman"/>
                <w:sz w:val="24"/>
                <w:szCs w:val="24"/>
              </w:rPr>
              <w:t xml:space="preserve"> So, </w:t>
            </w:r>
            <w:r w:rsidRPr="00E43297">
              <w:rPr>
                <w:rFonts w:cs="Times New Roman"/>
                <w:sz w:val="24"/>
                <w:szCs w:val="24"/>
              </w:rPr>
              <w:t xml:space="preserve">units should project </w:t>
            </w:r>
            <w:r w:rsidR="00DF7C2C">
              <w:rPr>
                <w:rFonts w:cs="Times New Roman"/>
                <w:sz w:val="24"/>
                <w:szCs w:val="24"/>
              </w:rPr>
              <w:t>six</w:t>
            </w:r>
            <w:r w:rsidRPr="00E43297">
              <w:rPr>
                <w:rFonts w:cs="Times New Roman"/>
                <w:sz w:val="24"/>
                <w:szCs w:val="24"/>
              </w:rPr>
              <w:t xml:space="preserve"> months at the new level.</w:t>
            </w:r>
          </w:p>
          <w:p w14:paraId="463F2E10" w14:textId="68AA183A" w:rsidR="00442FB6" w:rsidRPr="00E43297" w:rsidRDefault="00442FB6" w:rsidP="00442FB6">
            <w:pPr>
              <w:rPr>
                <w:rFonts w:cs="Times New Roman"/>
                <w:sz w:val="24"/>
                <w:szCs w:val="24"/>
              </w:rPr>
            </w:pPr>
          </w:p>
        </w:tc>
        <w:tc>
          <w:tcPr>
            <w:tcW w:w="3262" w:type="dxa"/>
          </w:tcPr>
          <w:p w14:paraId="00D6EB2A" w14:textId="356BBDA3" w:rsidR="00DD3ECB" w:rsidRPr="000F74BD" w:rsidRDefault="000F74BD" w:rsidP="00294067">
            <w:pPr>
              <w:rPr>
                <w:rStyle w:val="Hyperlink"/>
                <w:sz w:val="24"/>
                <w:szCs w:val="24"/>
              </w:rPr>
            </w:pPr>
            <w:r>
              <w:rPr>
                <w:sz w:val="24"/>
                <w:szCs w:val="24"/>
              </w:rPr>
              <w:fldChar w:fldCharType="begin"/>
            </w:r>
            <w:r w:rsidR="00685B81">
              <w:rPr>
                <w:sz w:val="24"/>
                <w:szCs w:val="24"/>
              </w:rPr>
              <w:instrText>HYPERLINK "https://www.calpers.ca.gov/employers/policies-and-procedures/circular-letters/200-033-24"</w:instrText>
            </w:r>
            <w:r>
              <w:rPr>
                <w:sz w:val="24"/>
                <w:szCs w:val="24"/>
              </w:rPr>
            </w:r>
            <w:r>
              <w:rPr>
                <w:sz w:val="24"/>
                <w:szCs w:val="24"/>
              </w:rPr>
              <w:fldChar w:fldCharType="separate"/>
            </w:r>
            <w:r w:rsidR="00600B90" w:rsidRPr="000F74BD">
              <w:rPr>
                <w:rStyle w:val="Hyperlink"/>
                <w:sz w:val="24"/>
                <w:szCs w:val="24"/>
              </w:rPr>
              <w:t>202</w:t>
            </w:r>
            <w:r w:rsidR="00685B81">
              <w:rPr>
                <w:rStyle w:val="Hyperlink"/>
                <w:sz w:val="24"/>
                <w:szCs w:val="24"/>
              </w:rPr>
              <w:t>4</w:t>
            </w:r>
            <w:r w:rsidR="00844C01">
              <w:rPr>
                <w:rStyle w:val="Hyperlink"/>
                <w:sz w:val="24"/>
                <w:szCs w:val="24"/>
              </w:rPr>
              <w:t>-2</w:t>
            </w:r>
            <w:r w:rsidR="00685B81">
              <w:rPr>
                <w:rStyle w:val="Hyperlink"/>
                <w:sz w:val="24"/>
                <w:szCs w:val="24"/>
              </w:rPr>
              <w:t>5</w:t>
            </w:r>
            <w:r w:rsidR="00600B90" w:rsidRPr="000F74BD">
              <w:rPr>
                <w:rStyle w:val="Hyperlink"/>
                <w:sz w:val="24"/>
                <w:szCs w:val="24"/>
              </w:rPr>
              <w:t xml:space="preserve"> Benefit Rates</w:t>
            </w:r>
          </w:p>
          <w:p w14:paraId="50086B72" w14:textId="401ABBAF" w:rsidR="005A319B" w:rsidRPr="00E43297" w:rsidRDefault="000F74BD" w:rsidP="00294067">
            <w:pPr>
              <w:rPr>
                <w:sz w:val="24"/>
                <w:szCs w:val="24"/>
              </w:rPr>
            </w:pPr>
            <w:r>
              <w:rPr>
                <w:sz w:val="24"/>
                <w:szCs w:val="24"/>
              </w:rPr>
              <w:fldChar w:fldCharType="end"/>
            </w:r>
          </w:p>
          <w:p w14:paraId="6E0ECF4D" w14:textId="77777777" w:rsidR="001264B8" w:rsidRPr="00E43297" w:rsidRDefault="001264B8" w:rsidP="008C61B8">
            <w:pPr>
              <w:rPr>
                <w:sz w:val="24"/>
                <w:szCs w:val="24"/>
              </w:rPr>
            </w:pPr>
          </w:p>
          <w:p w14:paraId="4933AEF0" w14:textId="77777777" w:rsidR="001264B8" w:rsidRPr="00E43297" w:rsidRDefault="001264B8" w:rsidP="008C61B8">
            <w:pPr>
              <w:rPr>
                <w:sz w:val="24"/>
                <w:szCs w:val="24"/>
              </w:rPr>
            </w:pPr>
          </w:p>
          <w:p w14:paraId="2F7196DA" w14:textId="5538A497" w:rsidR="00CA1CA1" w:rsidRPr="00D04BF5" w:rsidRDefault="00EB4305" w:rsidP="004A3491">
            <w:r w:rsidRPr="007268C1">
              <w:rPr>
                <w:color w:val="0070C0"/>
                <w:sz w:val="24"/>
                <w:szCs w:val="24"/>
                <w:u w:val="single"/>
              </w:rPr>
              <w:t>202</w:t>
            </w:r>
            <w:r w:rsidR="007268C1" w:rsidRPr="007268C1">
              <w:rPr>
                <w:color w:val="0070C0"/>
                <w:sz w:val="24"/>
                <w:szCs w:val="24"/>
                <w:u w:val="single"/>
              </w:rPr>
              <w:t>5</w:t>
            </w:r>
            <w:r w:rsidRPr="007268C1">
              <w:rPr>
                <w:color w:val="0070C0"/>
                <w:sz w:val="24"/>
                <w:szCs w:val="24"/>
                <w:u w:val="single"/>
              </w:rPr>
              <w:t>-2</w:t>
            </w:r>
            <w:r w:rsidR="007268C1" w:rsidRPr="007268C1">
              <w:rPr>
                <w:color w:val="0070C0"/>
                <w:sz w:val="24"/>
                <w:szCs w:val="24"/>
                <w:u w:val="single"/>
              </w:rPr>
              <w:t>6</w:t>
            </w:r>
            <w:r w:rsidR="00E60E35" w:rsidRPr="007268C1">
              <w:rPr>
                <w:color w:val="0070C0"/>
                <w:sz w:val="24"/>
                <w:szCs w:val="24"/>
                <w:u w:val="single"/>
              </w:rPr>
              <w:t xml:space="preserve"> Benefit Rates Projection</w:t>
            </w:r>
            <w:r w:rsidR="001264B8" w:rsidRPr="007268C1">
              <w:rPr>
                <w:color w:val="0070C0"/>
                <w:sz w:val="24"/>
                <w:szCs w:val="24"/>
              </w:rPr>
              <w:t xml:space="preserve"> </w:t>
            </w:r>
            <w:r w:rsidR="001264B8" w:rsidRPr="00F9690B">
              <w:rPr>
                <w:sz w:val="24"/>
                <w:szCs w:val="24"/>
              </w:rPr>
              <w:t xml:space="preserve">provided by the CalPERS Actuarial Office, </w:t>
            </w:r>
          </w:p>
          <w:p w14:paraId="33B4F8D8" w14:textId="77777777" w:rsidR="00906CF7" w:rsidRPr="00E43297" w:rsidRDefault="00906CF7" w:rsidP="008C61B8">
            <w:pPr>
              <w:rPr>
                <w:sz w:val="24"/>
                <w:szCs w:val="24"/>
              </w:rPr>
            </w:pPr>
          </w:p>
          <w:p w14:paraId="40BB5388" w14:textId="0E9155A9" w:rsidR="00CA1CA1" w:rsidRPr="00D9592A" w:rsidRDefault="00D9592A" w:rsidP="008C61B8">
            <w:pPr>
              <w:rPr>
                <w:rStyle w:val="Hyperlink"/>
                <w:sz w:val="24"/>
                <w:szCs w:val="24"/>
              </w:rPr>
            </w:pPr>
            <w:r>
              <w:rPr>
                <w:sz w:val="24"/>
                <w:szCs w:val="24"/>
              </w:rPr>
              <w:fldChar w:fldCharType="begin"/>
            </w:r>
            <w:r w:rsidR="00886FB7">
              <w:rPr>
                <w:sz w:val="24"/>
                <w:szCs w:val="24"/>
              </w:rPr>
              <w:instrText>HYPERLINK "https://www.calstate.edu/csu-system/about-the-csu/budget/2025-26-operating-budget/compensation-and-retirement/Pages/health-care-premium-increase.aspx"</w:instrText>
            </w:r>
            <w:r>
              <w:rPr>
                <w:sz w:val="24"/>
                <w:szCs w:val="24"/>
              </w:rPr>
            </w:r>
            <w:r>
              <w:rPr>
                <w:sz w:val="24"/>
                <w:szCs w:val="24"/>
              </w:rPr>
              <w:fldChar w:fldCharType="separate"/>
            </w:r>
            <w:r w:rsidR="00CA1CA1" w:rsidRPr="00D9592A">
              <w:rPr>
                <w:rStyle w:val="Hyperlink"/>
                <w:sz w:val="24"/>
                <w:szCs w:val="24"/>
              </w:rPr>
              <w:t>Health Care Premium Increase</w:t>
            </w:r>
          </w:p>
          <w:p w14:paraId="6D8052CF" w14:textId="3499ADCC" w:rsidR="00CA1CA1" w:rsidRPr="00E43297" w:rsidRDefault="00D9592A" w:rsidP="008C61B8">
            <w:pPr>
              <w:rPr>
                <w:rStyle w:val="Hyperlink"/>
                <w:sz w:val="24"/>
                <w:szCs w:val="24"/>
              </w:rPr>
            </w:pPr>
            <w:r>
              <w:rPr>
                <w:sz w:val="24"/>
                <w:szCs w:val="24"/>
              </w:rPr>
              <w:fldChar w:fldCharType="end"/>
            </w:r>
          </w:p>
          <w:p w14:paraId="6EF5B732" w14:textId="77777777" w:rsidR="00CA1CA1" w:rsidRPr="00600B90" w:rsidRDefault="00006C84" w:rsidP="008C61B8">
            <w:pPr>
              <w:rPr>
                <w:rStyle w:val="Hyperlink"/>
                <w:sz w:val="24"/>
                <w:szCs w:val="24"/>
              </w:rPr>
            </w:pPr>
            <w:hyperlink r:id="rId23" w:history="1">
              <w:r w:rsidRPr="00600B90">
                <w:rPr>
                  <w:rStyle w:val="Hyperlink"/>
                  <w:sz w:val="24"/>
                  <w:szCs w:val="24"/>
                </w:rPr>
                <w:t>Social Security Program Rates &amp; Limits</w:t>
              </w:r>
            </w:hyperlink>
          </w:p>
          <w:p w14:paraId="0CF4D524" w14:textId="77777777" w:rsidR="00CA1CA1" w:rsidRPr="00E43297" w:rsidRDefault="00CA1CA1" w:rsidP="008C61B8">
            <w:pPr>
              <w:rPr>
                <w:sz w:val="24"/>
                <w:szCs w:val="24"/>
              </w:rPr>
            </w:pPr>
          </w:p>
        </w:tc>
      </w:tr>
      <w:tr w:rsidR="007F1BA9" w:rsidRPr="00E43297" w14:paraId="27B1FF81" w14:textId="77777777" w:rsidTr="0098761A">
        <w:trPr>
          <w:gridAfter w:val="1"/>
          <w:wAfter w:w="13" w:type="dxa"/>
          <w:trHeight w:val="2060"/>
        </w:trPr>
        <w:tc>
          <w:tcPr>
            <w:tcW w:w="2419" w:type="dxa"/>
          </w:tcPr>
          <w:p w14:paraId="6BFB0DDF" w14:textId="2B92C808" w:rsidR="00E92E3B" w:rsidRDefault="005D020D" w:rsidP="00611683">
            <w:pPr>
              <w:rPr>
                <w:rFonts w:cs="Times New Roman"/>
                <w:b/>
                <w:sz w:val="24"/>
                <w:szCs w:val="24"/>
              </w:rPr>
            </w:pPr>
            <w:r w:rsidRPr="00E43297">
              <w:rPr>
                <w:rFonts w:cs="Times New Roman"/>
                <w:b/>
                <w:sz w:val="24"/>
                <w:szCs w:val="24"/>
              </w:rPr>
              <w:t>General Salary Increase (GSI)</w:t>
            </w:r>
          </w:p>
          <w:p w14:paraId="772BC07D" w14:textId="7919C081" w:rsidR="008D6520" w:rsidRPr="00E43297" w:rsidRDefault="008D6520" w:rsidP="00611683">
            <w:pPr>
              <w:rPr>
                <w:rFonts w:cs="Times New Roman"/>
                <w:b/>
                <w:sz w:val="24"/>
                <w:szCs w:val="24"/>
              </w:rPr>
            </w:pPr>
          </w:p>
        </w:tc>
        <w:tc>
          <w:tcPr>
            <w:tcW w:w="3164" w:type="dxa"/>
          </w:tcPr>
          <w:p w14:paraId="648480C8" w14:textId="4E4C7394" w:rsidR="00E92E3B" w:rsidRPr="00E43297" w:rsidRDefault="004F5AD7" w:rsidP="00611683">
            <w:pPr>
              <w:rPr>
                <w:rFonts w:cs="Times New Roman"/>
                <w:sz w:val="24"/>
                <w:szCs w:val="24"/>
              </w:rPr>
            </w:pPr>
            <w:r>
              <w:rPr>
                <w:rFonts w:cs="Times New Roman"/>
                <w:sz w:val="24"/>
                <w:szCs w:val="24"/>
              </w:rPr>
              <w:t xml:space="preserve">Salary increases for represented employees are determined by the applicable collective bargaining agreements. </w:t>
            </w:r>
          </w:p>
          <w:p w14:paraId="4A4D5EC9" w14:textId="77777777" w:rsidR="00B61395" w:rsidRPr="00E43297" w:rsidRDefault="00B61395" w:rsidP="00B61395">
            <w:pPr>
              <w:rPr>
                <w:rFonts w:cs="Times New Roman"/>
                <w:sz w:val="24"/>
                <w:szCs w:val="24"/>
              </w:rPr>
            </w:pPr>
          </w:p>
        </w:tc>
        <w:tc>
          <w:tcPr>
            <w:tcW w:w="5662" w:type="dxa"/>
          </w:tcPr>
          <w:p w14:paraId="4BD7B451" w14:textId="01F2ACF6" w:rsidR="00A3200A" w:rsidRPr="00E94AC9" w:rsidRDefault="007B486E" w:rsidP="007A773D">
            <w:pPr>
              <w:rPr>
                <w:rFonts w:cs="Times New Roman"/>
                <w:sz w:val="24"/>
                <w:szCs w:val="24"/>
              </w:rPr>
            </w:pPr>
            <w:r w:rsidRPr="00C85742">
              <w:rPr>
                <w:rFonts w:cs="Times New Roman"/>
                <w:b/>
                <w:sz w:val="24"/>
                <w:szCs w:val="24"/>
                <w:u w:val="single"/>
              </w:rPr>
              <w:t>FY2</w:t>
            </w:r>
            <w:r w:rsidR="00C85742">
              <w:rPr>
                <w:rFonts w:cs="Times New Roman"/>
                <w:b/>
                <w:sz w:val="24"/>
                <w:szCs w:val="24"/>
                <w:u w:val="single"/>
              </w:rPr>
              <w:t>5-26</w:t>
            </w:r>
            <w:r w:rsidR="0041089F" w:rsidRPr="00E94AC9">
              <w:rPr>
                <w:rFonts w:cs="Times New Roman"/>
                <w:sz w:val="24"/>
                <w:szCs w:val="24"/>
              </w:rPr>
              <w:t xml:space="preserve">: </w:t>
            </w:r>
            <w:r w:rsidR="00C85742">
              <w:rPr>
                <w:rFonts w:cs="Times New Roman"/>
                <w:sz w:val="24"/>
                <w:szCs w:val="24"/>
              </w:rPr>
              <w:t>Effective October 1, 2025, the CSU will transition employees to a new salary step structure</w:t>
            </w:r>
            <w:r w:rsidR="009614C1">
              <w:rPr>
                <w:rFonts w:cs="Times New Roman"/>
                <w:sz w:val="24"/>
                <w:szCs w:val="24"/>
              </w:rPr>
              <w:t>.</w:t>
            </w:r>
            <w:r w:rsidR="00C85742">
              <w:rPr>
                <w:rFonts w:cs="Times New Roman"/>
                <w:sz w:val="24"/>
                <w:szCs w:val="24"/>
              </w:rPr>
              <w:t xml:space="preserve"> </w:t>
            </w:r>
          </w:p>
          <w:p w14:paraId="6F4EEBA8" w14:textId="37415F05" w:rsidR="007A773D" w:rsidRPr="00E94AC9" w:rsidRDefault="007A773D" w:rsidP="007A773D">
            <w:pPr>
              <w:rPr>
                <w:rFonts w:cs="Times New Roman"/>
                <w:sz w:val="24"/>
                <w:szCs w:val="24"/>
              </w:rPr>
            </w:pPr>
            <w:r w:rsidRPr="00E94AC9">
              <w:rPr>
                <w:rFonts w:cs="Times New Roman"/>
                <w:sz w:val="24"/>
                <w:szCs w:val="24"/>
              </w:rPr>
              <w:t>Please refer to</w:t>
            </w:r>
            <w:r w:rsidR="009614C1">
              <w:rPr>
                <w:rFonts w:cs="Times New Roman"/>
                <w:sz w:val="24"/>
                <w:szCs w:val="24"/>
              </w:rPr>
              <w:t xml:space="preserve"> the information in the CSUEU/CSU Collective Bargaining</w:t>
            </w:r>
            <w:r w:rsidR="008D1F44" w:rsidRPr="00E94AC9">
              <w:rPr>
                <w:rFonts w:cs="Times New Roman"/>
                <w:sz w:val="24"/>
                <w:szCs w:val="24"/>
              </w:rPr>
              <w:t xml:space="preserve"> </w:t>
            </w:r>
            <w:r w:rsidR="009614C1">
              <w:rPr>
                <w:rFonts w:cs="Times New Roman"/>
                <w:sz w:val="24"/>
                <w:szCs w:val="24"/>
              </w:rPr>
              <w:t>A</w:t>
            </w:r>
            <w:r w:rsidR="008D1F44" w:rsidRPr="00E94AC9">
              <w:rPr>
                <w:rFonts w:cs="Times New Roman"/>
                <w:sz w:val="24"/>
                <w:szCs w:val="24"/>
              </w:rPr>
              <w:t>greements</w:t>
            </w:r>
            <w:r w:rsidR="009614C1">
              <w:rPr>
                <w:rFonts w:cs="Times New Roman"/>
                <w:sz w:val="24"/>
                <w:szCs w:val="24"/>
              </w:rPr>
              <w:t>, Article 20-Salary (20.5)</w:t>
            </w:r>
            <w:r w:rsidR="008D1F44" w:rsidRPr="00E94AC9">
              <w:rPr>
                <w:rFonts w:cs="Times New Roman"/>
                <w:sz w:val="24"/>
                <w:szCs w:val="24"/>
              </w:rPr>
              <w:t>.</w:t>
            </w:r>
          </w:p>
          <w:p w14:paraId="41B37156" w14:textId="77777777" w:rsidR="008D1F44" w:rsidRPr="00E94AC9" w:rsidRDefault="008D1F44" w:rsidP="007A773D">
            <w:pPr>
              <w:rPr>
                <w:rFonts w:cs="Times New Roman"/>
                <w:sz w:val="24"/>
                <w:szCs w:val="24"/>
              </w:rPr>
            </w:pPr>
          </w:p>
          <w:p w14:paraId="2ECFCEAA" w14:textId="77777777" w:rsidR="00B61395" w:rsidRDefault="007A773D" w:rsidP="008D1F44">
            <w:pPr>
              <w:rPr>
                <w:rFonts w:cs="Times New Roman"/>
                <w:sz w:val="24"/>
                <w:szCs w:val="24"/>
              </w:rPr>
            </w:pPr>
            <w:r w:rsidRPr="00E94AC9">
              <w:rPr>
                <w:rFonts w:cs="Times New Roman"/>
                <w:sz w:val="24"/>
                <w:szCs w:val="24"/>
              </w:rPr>
              <w:t xml:space="preserve">Contact </w:t>
            </w:r>
            <w:hyperlink r:id="rId24" w:history="1">
              <w:r w:rsidRPr="00E94AC9">
                <w:rPr>
                  <w:rStyle w:val="Hyperlink"/>
                  <w:rFonts w:cs="Times New Roman"/>
                  <w:sz w:val="24"/>
                  <w:szCs w:val="24"/>
                </w:rPr>
                <w:t>Human Resources</w:t>
              </w:r>
            </w:hyperlink>
            <w:r w:rsidRPr="00E94AC9">
              <w:rPr>
                <w:rFonts w:cs="Times New Roman"/>
                <w:sz w:val="24"/>
                <w:szCs w:val="24"/>
              </w:rPr>
              <w:t xml:space="preserve"> for further information (ask for Talent Management &amp; Compensation Solutions</w:t>
            </w:r>
            <w:r w:rsidRPr="00E821D6">
              <w:rPr>
                <w:rFonts w:cs="Times New Roman"/>
                <w:sz w:val="24"/>
                <w:szCs w:val="24"/>
              </w:rPr>
              <w:t>)</w:t>
            </w:r>
          </w:p>
          <w:p w14:paraId="1C0FB9E6" w14:textId="19500B57" w:rsidR="008D6520" w:rsidRPr="00E43297" w:rsidRDefault="008D6520" w:rsidP="008D1F44">
            <w:pPr>
              <w:rPr>
                <w:rFonts w:cs="Times New Roman"/>
                <w:sz w:val="24"/>
                <w:szCs w:val="24"/>
              </w:rPr>
            </w:pPr>
          </w:p>
        </w:tc>
        <w:bookmarkStart w:id="3" w:name="_Hlk159923271"/>
        <w:tc>
          <w:tcPr>
            <w:tcW w:w="3262" w:type="dxa"/>
          </w:tcPr>
          <w:p w14:paraId="29AD5FFB" w14:textId="572CDC45" w:rsidR="00D17FBD" w:rsidRPr="002125E4" w:rsidRDefault="008E7111" w:rsidP="007F1BA9">
            <w:pPr>
              <w:rPr>
                <w:rStyle w:val="Hyperlink"/>
                <w:sz w:val="24"/>
                <w:szCs w:val="24"/>
              </w:rPr>
            </w:pPr>
            <w:r>
              <w:rPr>
                <w:sz w:val="24"/>
                <w:szCs w:val="24"/>
              </w:rPr>
              <w:fldChar w:fldCharType="begin"/>
            </w:r>
            <w:r>
              <w:rPr>
                <w:sz w:val="24"/>
                <w:szCs w:val="24"/>
              </w:rPr>
              <w:instrText>HYPERLINK "https://www.calstate.edu/csu-system/careers/compensation/Pages/salary-schedule.aspx"</w:instrText>
            </w:r>
            <w:r>
              <w:rPr>
                <w:sz w:val="24"/>
                <w:szCs w:val="24"/>
              </w:rPr>
            </w:r>
            <w:r>
              <w:rPr>
                <w:sz w:val="24"/>
                <w:szCs w:val="24"/>
              </w:rPr>
              <w:fldChar w:fldCharType="separate"/>
            </w:r>
            <w:r w:rsidR="002E2ADD" w:rsidRPr="008E7111">
              <w:rPr>
                <w:rStyle w:val="Hyperlink"/>
                <w:sz w:val="24"/>
                <w:szCs w:val="24"/>
              </w:rPr>
              <w:t>Salary Schedule</w:t>
            </w:r>
            <w:bookmarkEnd w:id="3"/>
            <w:r>
              <w:rPr>
                <w:sz w:val="24"/>
                <w:szCs w:val="24"/>
              </w:rPr>
              <w:fldChar w:fldCharType="end"/>
            </w:r>
            <w:r w:rsidR="002125E4">
              <w:rPr>
                <w:sz w:val="24"/>
                <w:szCs w:val="24"/>
              </w:rPr>
              <w:fldChar w:fldCharType="begin"/>
            </w:r>
            <w:r w:rsidR="000B626A">
              <w:rPr>
                <w:sz w:val="24"/>
                <w:szCs w:val="24"/>
              </w:rPr>
              <w:instrText>HYPERLINK "\\\\s.sfsu.edu\\BUDGET\\Budget\\Budget\\Budget Administration\\Annual Planning Budget\\APB23-24\\Budget Planning Assumption\\TL-SA2022-20_R03 CFA FY22-23.pdf"</w:instrText>
            </w:r>
            <w:r w:rsidR="002125E4">
              <w:rPr>
                <w:sz w:val="24"/>
                <w:szCs w:val="24"/>
              </w:rPr>
            </w:r>
            <w:r w:rsidR="002125E4">
              <w:rPr>
                <w:sz w:val="24"/>
                <w:szCs w:val="24"/>
              </w:rPr>
              <w:fldChar w:fldCharType="separate"/>
            </w:r>
          </w:p>
          <w:p w14:paraId="6D221496" w14:textId="51A9051F" w:rsidR="00384E4C" w:rsidRDefault="002125E4" w:rsidP="007F1BA9">
            <w:r>
              <w:rPr>
                <w:sz w:val="24"/>
                <w:szCs w:val="24"/>
              </w:rPr>
              <w:fldChar w:fldCharType="end"/>
            </w:r>
          </w:p>
          <w:p w14:paraId="7B47EA36" w14:textId="399390AD" w:rsidR="007A773D" w:rsidRPr="00E43297" w:rsidRDefault="007F1BA9" w:rsidP="007F1BA9">
            <w:pPr>
              <w:rPr>
                <w:rStyle w:val="Hyperlink"/>
                <w:sz w:val="24"/>
                <w:szCs w:val="24"/>
              </w:rPr>
            </w:pPr>
            <w:hyperlink r:id="rId25" w:history="1">
              <w:r w:rsidRPr="00E43297">
                <w:rPr>
                  <w:rStyle w:val="Hyperlink"/>
                  <w:sz w:val="24"/>
                  <w:szCs w:val="24"/>
                </w:rPr>
                <w:t>Tentative Agreements</w:t>
              </w:r>
            </w:hyperlink>
          </w:p>
          <w:p w14:paraId="10F10524" w14:textId="77777777" w:rsidR="007A773D" w:rsidRPr="00E43297" w:rsidRDefault="007A773D" w:rsidP="007F1BA9">
            <w:pPr>
              <w:rPr>
                <w:rStyle w:val="Hyperlink"/>
                <w:sz w:val="24"/>
                <w:szCs w:val="24"/>
              </w:rPr>
            </w:pPr>
          </w:p>
          <w:p w14:paraId="095F02BC" w14:textId="0ACB8E4F" w:rsidR="007F1BA9" w:rsidRDefault="008D1F44" w:rsidP="007F1BA9">
            <w:hyperlink r:id="rId26" w:history="1">
              <w:r w:rsidRPr="00E43297">
                <w:rPr>
                  <w:rStyle w:val="Hyperlink"/>
                  <w:sz w:val="24"/>
                  <w:szCs w:val="24"/>
                </w:rPr>
                <w:t>Current Bargaining Agreements</w:t>
              </w:r>
            </w:hyperlink>
          </w:p>
          <w:p w14:paraId="0438AEB2" w14:textId="77777777" w:rsidR="009A4D98" w:rsidRDefault="009A4D98" w:rsidP="007F1BA9"/>
          <w:p w14:paraId="0724BEA2" w14:textId="75C3B7C7" w:rsidR="00DC103D" w:rsidRPr="00BA55F6" w:rsidRDefault="009A4D98" w:rsidP="007D7A19">
            <w:pPr>
              <w:rPr>
                <w:sz w:val="24"/>
                <w:szCs w:val="24"/>
              </w:rPr>
            </w:pPr>
            <w:hyperlink r:id="rId27" w:history="1">
              <w:r w:rsidRPr="00BA55F6">
                <w:rPr>
                  <w:rStyle w:val="Hyperlink"/>
                  <w:sz w:val="24"/>
                  <w:szCs w:val="24"/>
                </w:rPr>
                <w:t>Appendix F: CSUEU Final Step Structure</w:t>
              </w:r>
            </w:hyperlink>
          </w:p>
        </w:tc>
      </w:tr>
      <w:tr w:rsidR="00B61395" w:rsidRPr="00E43297" w14:paraId="124C5D70" w14:textId="77777777" w:rsidTr="0098761A">
        <w:trPr>
          <w:gridAfter w:val="1"/>
          <w:wAfter w:w="13" w:type="dxa"/>
          <w:trHeight w:val="1700"/>
        </w:trPr>
        <w:tc>
          <w:tcPr>
            <w:tcW w:w="2419" w:type="dxa"/>
          </w:tcPr>
          <w:p w14:paraId="709AAE33" w14:textId="77777777" w:rsidR="00B61395" w:rsidRDefault="00B61395" w:rsidP="00611683">
            <w:pPr>
              <w:rPr>
                <w:b/>
                <w:sz w:val="24"/>
                <w:szCs w:val="24"/>
              </w:rPr>
            </w:pPr>
            <w:r w:rsidRPr="00C84C86">
              <w:rPr>
                <w:b/>
                <w:sz w:val="24"/>
                <w:szCs w:val="24"/>
              </w:rPr>
              <w:lastRenderedPageBreak/>
              <w:t>Minimum Wage Increases</w:t>
            </w:r>
          </w:p>
          <w:p w14:paraId="72A3C99B" w14:textId="0351B508" w:rsidR="008D6520" w:rsidRPr="00E43297" w:rsidRDefault="008D6520" w:rsidP="00611683">
            <w:pPr>
              <w:rPr>
                <w:rFonts w:cs="Times New Roman"/>
                <w:b/>
                <w:sz w:val="24"/>
                <w:szCs w:val="24"/>
              </w:rPr>
            </w:pPr>
          </w:p>
        </w:tc>
        <w:tc>
          <w:tcPr>
            <w:tcW w:w="3164" w:type="dxa"/>
          </w:tcPr>
          <w:p w14:paraId="107A4608" w14:textId="50887F1C" w:rsidR="00B61395" w:rsidRPr="00E43297" w:rsidRDefault="00B61395" w:rsidP="002C19C6">
            <w:pPr>
              <w:rPr>
                <w:rFonts w:cs="Times New Roman"/>
                <w:sz w:val="24"/>
                <w:szCs w:val="24"/>
              </w:rPr>
            </w:pPr>
            <w:r w:rsidRPr="00E43297">
              <w:rPr>
                <w:rFonts w:cs="Times New Roman"/>
                <w:sz w:val="24"/>
                <w:szCs w:val="24"/>
              </w:rPr>
              <w:t xml:space="preserve">According to the City of San </w:t>
            </w:r>
            <w:r w:rsidR="008B7681">
              <w:rPr>
                <w:rFonts w:cs="Times New Roman"/>
                <w:sz w:val="24"/>
                <w:szCs w:val="24"/>
              </w:rPr>
              <w:t>Francisco</w:t>
            </w:r>
            <w:r w:rsidRPr="00E43297">
              <w:rPr>
                <w:rFonts w:cs="Times New Roman"/>
                <w:sz w:val="24"/>
                <w:szCs w:val="24"/>
              </w:rPr>
              <w:t xml:space="preserve"> minimum wage increases pha</w:t>
            </w:r>
            <w:r w:rsidR="002C19C6" w:rsidRPr="00E43297">
              <w:rPr>
                <w:rFonts w:cs="Times New Roman"/>
                <w:sz w:val="24"/>
                <w:szCs w:val="24"/>
              </w:rPr>
              <w:t>sed over the next few years.</w:t>
            </w:r>
          </w:p>
          <w:p w14:paraId="3DDD6B29" w14:textId="77777777" w:rsidR="009A4411" w:rsidRPr="00E43297" w:rsidRDefault="009A4411" w:rsidP="002C19C6">
            <w:pPr>
              <w:rPr>
                <w:rFonts w:cs="Times New Roman"/>
                <w:sz w:val="24"/>
                <w:szCs w:val="24"/>
              </w:rPr>
            </w:pPr>
          </w:p>
          <w:p w14:paraId="7264DDF5" w14:textId="5BA7BB7E" w:rsidR="008D6520" w:rsidRPr="00E43297" w:rsidRDefault="008D6520" w:rsidP="002125E4">
            <w:pPr>
              <w:rPr>
                <w:rFonts w:cs="Times New Roman"/>
                <w:sz w:val="24"/>
                <w:szCs w:val="24"/>
              </w:rPr>
            </w:pPr>
          </w:p>
        </w:tc>
        <w:tc>
          <w:tcPr>
            <w:tcW w:w="5662" w:type="dxa"/>
          </w:tcPr>
          <w:p w14:paraId="22A3E695" w14:textId="1E2BEA59" w:rsidR="00B61395" w:rsidRPr="00E43297" w:rsidRDefault="00E46F7C" w:rsidP="00CE3028">
            <w:pPr>
              <w:rPr>
                <w:rFonts w:cs="Times New Roman"/>
                <w:sz w:val="24"/>
                <w:szCs w:val="24"/>
              </w:rPr>
            </w:pPr>
            <w:r w:rsidRPr="00E43297">
              <w:rPr>
                <w:rFonts w:cs="Times New Roman"/>
                <w:sz w:val="24"/>
                <w:szCs w:val="24"/>
              </w:rPr>
              <w:t xml:space="preserve">On July </w:t>
            </w:r>
            <w:r w:rsidR="00213C9C">
              <w:rPr>
                <w:rFonts w:cs="Times New Roman"/>
                <w:sz w:val="24"/>
                <w:szCs w:val="24"/>
              </w:rPr>
              <w:t>1</w:t>
            </w:r>
            <w:r w:rsidR="00D574FA">
              <w:rPr>
                <w:rFonts w:cs="Times New Roman"/>
                <w:sz w:val="24"/>
                <w:szCs w:val="24"/>
              </w:rPr>
              <w:t>, 202</w:t>
            </w:r>
            <w:r w:rsidR="00213C9C">
              <w:rPr>
                <w:rFonts w:cs="Times New Roman"/>
                <w:sz w:val="24"/>
                <w:szCs w:val="24"/>
              </w:rPr>
              <w:t>5</w:t>
            </w:r>
            <w:r w:rsidR="002C19C6" w:rsidRPr="00E43297">
              <w:rPr>
                <w:rFonts w:cs="Times New Roman"/>
                <w:sz w:val="24"/>
                <w:szCs w:val="24"/>
              </w:rPr>
              <w:t xml:space="preserve">, the San Francisco </w:t>
            </w:r>
            <w:r w:rsidR="00213C9C">
              <w:rPr>
                <w:rFonts w:cs="Times New Roman"/>
                <w:sz w:val="24"/>
                <w:szCs w:val="24"/>
              </w:rPr>
              <w:t>M</w:t>
            </w:r>
            <w:r w:rsidR="002C19C6" w:rsidRPr="00E43297">
              <w:rPr>
                <w:rFonts w:cs="Times New Roman"/>
                <w:sz w:val="24"/>
                <w:szCs w:val="24"/>
              </w:rPr>
              <w:t xml:space="preserve">inimum </w:t>
            </w:r>
            <w:r w:rsidR="00213C9C">
              <w:rPr>
                <w:rFonts w:cs="Times New Roman"/>
                <w:sz w:val="24"/>
                <w:szCs w:val="24"/>
              </w:rPr>
              <w:t>W</w:t>
            </w:r>
            <w:r w:rsidR="002C19C6" w:rsidRPr="00E43297">
              <w:rPr>
                <w:rFonts w:cs="Times New Roman"/>
                <w:sz w:val="24"/>
                <w:szCs w:val="24"/>
              </w:rPr>
              <w:t>age will</w:t>
            </w:r>
            <w:r w:rsidR="00D574FA">
              <w:rPr>
                <w:rFonts w:cs="Times New Roman"/>
                <w:sz w:val="24"/>
                <w:szCs w:val="24"/>
              </w:rPr>
              <w:t xml:space="preserve"> increase to $1</w:t>
            </w:r>
            <w:r w:rsidR="00213C9C">
              <w:rPr>
                <w:rFonts w:cs="Times New Roman"/>
                <w:sz w:val="24"/>
                <w:szCs w:val="24"/>
              </w:rPr>
              <w:t>9</w:t>
            </w:r>
            <w:r w:rsidR="00D574FA">
              <w:rPr>
                <w:rFonts w:cs="Times New Roman"/>
                <w:sz w:val="24"/>
                <w:szCs w:val="24"/>
              </w:rPr>
              <w:t>.</w:t>
            </w:r>
            <w:r w:rsidR="00213C9C">
              <w:rPr>
                <w:rFonts w:cs="Times New Roman"/>
                <w:sz w:val="24"/>
                <w:szCs w:val="24"/>
              </w:rPr>
              <w:t>18</w:t>
            </w:r>
            <w:r w:rsidR="002C19C6" w:rsidRPr="00E43297">
              <w:rPr>
                <w:rFonts w:cs="Times New Roman"/>
                <w:sz w:val="24"/>
                <w:szCs w:val="24"/>
              </w:rPr>
              <w:t>.</w:t>
            </w:r>
            <w:r w:rsidR="00213C9C">
              <w:rPr>
                <w:rFonts w:cs="Times New Roman"/>
                <w:sz w:val="24"/>
                <w:szCs w:val="24"/>
              </w:rPr>
              <w:t xml:space="preserve"> </w:t>
            </w:r>
            <w:r w:rsidR="00213C9C" w:rsidRPr="00213C9C">
              <w:rPr>
                <w:rFonts w:cs="Times New Roman"/>
                <w:sz w:val="24"/>
                <w:szCs w:val="24"/>
              </w:rPr>
              <w:t>The "Government Supported Employees" minimum wage rate will increase to $16.97. </w:t>
            </w:r>
            <w:r w:rsidR="00D574FA">
              <w:rPr>
                <w:rFonts w:cs="Times New Roman"/>
                <w:sz w:val="24"/>
                <w:szCs w:val="24"/>
              </w:rPr>
              <w:t>T</w:t>
            </w:r>
            <w:r w:rsidR="002C19C6" w:rsidRPr="00E43297">
              <w:rPr>
                <w:rFonts w:cs="Times New Roman"/>
                <w:sz w:val="24"/>
                <w:szCs w:val="24"/>
              </w:rPr>
              <w:t>he minimum wage rate will be adjusted based on the annual increase in the Consumer Price Index</w:t>
            </w:r>
            <w:r w:rsidR="005C7155" w:rsidRPr="00E43297">
              <w:rPr>
                <w:rFonts w:cs="Times New Roman"/>
                <w:sz w:val="24"/>
                <w:szCs w:val="24"/>
              </w:rPr>
              <w:t>.</w:t>
            </w:r>
            <w:r w:rsidR="00213C9C">
              <w:rPr>
                <w:rFonts w:cs="Times New Roman"/>
                <w:sz w:val="24"/>
                <w:szCs w:val="24"/>
              </w:rPr>
              <w:t xml:space="preserve"> </w:t>
            </w:r>
            <w:r w:rsidR="00213C9C" w:rsidRPr="00213C9C">
              <w:rPr>
                <w:rFonts w:cs="Times New Roman"/>
                <w:sz w:val="24"/>
                <w:szCs w:val="24"/>
              </w:rPr>
              <w:t>This increase is based on </w:t>
            </w:r>
            <w:hyperlink r:id="rId28" w:anchor="JD_1.4" w:history="1">
              <w:r w:rsidR="00213C9C" w:rsidRPr="00213C9C">
                <w:rPr>
                  <w:rStyle w:val="Hyperlink"/>
                  <w:rFonts w:cs="Times New Roman"/>
                  <w:sz w:val="24"/>
                  <w:szCs w:val="24"/>
                </w:rPr>
                <w:t>Article 1.4</w:t>
              </w:r>
            </w:hyperlink>
            <w:r w:rsidR="00213C9C" w:rsidRPr="00213C9C">
              <w:rPr>
                <w:rFonts w:cs="Times New Roman"/>
                <w:sz w:val="24"/>
                <w:szCs w:val="24"/>
              </w:rPr>
              <w:t> of the San Francisco Labor and Employment Code</w:t>
            </w:r>
          </w:p>
          <w:p w14:paraId="04D1AF3C" w14:textId="77777777" w:rsidR="005C7155" w:rsidRPr="00E43297" w:rsidRDefault="005C7155" w:rsidP="00CE3028">
            <w:pPr>
              <w:rPr>
                <w:rFonts w:cs="Times New Roman"/>
                <w:sz w:val="24"/>
                <w:szCs w:val="24"/>
              </w:rPr>
            </w:pPr>
          </w:p>
          <w:p w14:paraId="525F8706" w14:textId="02A832D3" w:rsidR="005C7155" w:rsidRDefault="00213C9C" w:rsidP="00AF4344">
            <w:pPr>
              <w:rPr>
                <w:rFonts w:cs="Times New Roman"/>
                <w:sz w:val="24"/>
                <w:szCs w:val="24"/>
              </w:rPr>
            </w:pPr>
            <w:r>
              <w:rPr>
                <w:rFonts w:cs="Times New Roman"/>
                <w:sz w:val="24"/>
                <w:szCs w:val="24"/>
              </w:rPr>
              <w:t>Effective January 1, 2025</w:t>
            </w:r>
            <w:r w:rsidR="005C7155" w:rsidRPr="00E43297">
              <w:rPr>
                <w:rFonts w:cs="Times New Roman"/>
                <w:sz w:val="24"/>
                <w:szCs w:val="24"/>
              </w:rPr>
              <w:t>, the California min</w:t>
            </w:r>
            <w:r w:rsidR="00E46F7C" w:rsidRPr="00E43297">
              <w:rPr>
                <w:rFonts w:cs="Times New Roman"/>
                <w:sz w:val="24"/>
                <w:szCs w:val="24"/>
              </w:rPr>
              <w:t xml:space="preserve">imum wage </w:t>
            </w:r>
            <w:r>
              <w:rPr>
                <w:rFonts w:cs="Times New Roman"/>
                <w:sz w:val="24"/>
                <w:szCs w:val="24"/>
              </w:rPr>
              <w:t>is $16.50</w:t>
            </w:r>
            <w:r w:rsidR="00192DDD">
              <w:rPr>
                <w:rFonts w:cs="Times New Roman"/>
                <w:sz w:val="24"/>
                <w:szCs w:val="24"/>
              </w:rPr>
              <w:t>.</w:t>
            </w:r>
          </w:p>
          <w:p w14:paraId="518CE92E" w14:textId="7E3F02E8" w:rsidR="008D6520" w:rsidRPr="00E43297" w:rsidRDefault="008D6520" w:rsidP="00AF4344">
            <w:pPr>
              <w:rPr>
                <w:rFonts w:cs="Times New Roman"/>
                <w:sz w:val="24"/>
                <w:szCs w:val="24"/>
              </w:rPr>
            </w:pPr>
          </w:p>
        </w:tc>
        <w:tc>
          <w:tcPr>
            <w:tcW w:w="3262" w:type="dxa"/>
          </w:tcPr>
          <w:p w14:paraId="25DA650D" w14:textId="2E4A9120" w:rsidR="00B61395" w:rsidRPr="00D574FA" w:rsidRDefault="00D574FA" w:rsidP="003C4E9B">
            <w:pPr>
              <w:rPr>
                <w:rStyle w:val="Hyperlink"/>
                <w:sz w:val="24"/>
                <w:szCs w:val="24"/>
              </w:rPr>
            </w:pPr>
            <w:r>
              <w:rPr>
                <w:sz w:val="24"/>
                <w:szCs w:val="24"/>
              </w:rPr>
              <w:fldChar w:fldCharType="begin"/>
            </w:r>
            <w:r>
              <w:rPr>
                <w:sz w:val="24"/>
                <w:szCs w:val="24"/>
              </w:rPr>
              <w:instrText xml:space="preserve"> HYPERLINK "https://sf.gov/information/understanding-minimum-wage-ordinance" \l ":~:text=and%20temporary%20employees.-,Employees%20performing%20work%20in%20San%20Francisco%2C%20including%20part%2Dtime%20and,is%20based%20on%20Section%2012R." </w:instrText>
            </w:r>
            <w:r>
              <w:rPr>
                <w:sz w:val="24"/>
                <w:szCs w:val="24"/>
              </w:rPr>
            </w:r>
            <w:r>
              <w:rPr>
                <w:sz w:val="24"/>
                <w:szCs w:val="24"/>
              </w:rPr>
              <w:fldChar w:fldCharType="separate"/>
            </w:r>
            <w:r w:rsidR="002C19C6" w:rsidRPr="00D574FA">
              <w:rPr>
                <w:rStyle w:val="Hyperlink"/>
                <w:sz w:val="24"/>
                <w:szCs w:val="24"/>
              </w:rPr>
              <w:t>City of San Fra</w:t>
            </w:r>
            <w:r w:rsidR="003C4E9B" w:rsidRPr="00D574FA">
              <w:rPr>
                <w:rStyle w:val="Hyperlink"/>
                <w:sz w:val="24"/>
                <w:szCs w:val="24"/>
              </w:rPr>
              <w:t>ncisco Minimum-Wage-Ordinance</w:t>
            </w:r>
          </w:p>
          <w:p w14:paraId="4663674F" w14:textId="2D4F9EEC" w:rsidR="00A933E1" w:rsidRPr="00E43297" w:rsidRDefault="00D574FA" w:rsidP="003C4E9B">
            <w:pPr>
              <w:rPr>
                <w:rStyle w:val="Hyperlink"/>
                <w:sz w:val="24"/>
                <w:szCs w:val="24"/>
              </w:rPr>
            </w:pPr>
            <w:r>
              <w:rPr>
                <w:sz w:val="24"/>
                <w:szCs w:val="24"/>
              </w:rPr>
              <w:fldChar w:fldCharType="end"/>
            </w:r>
          </w:p>
          <w:p w14:paraId="1C649969" w14:textId="0B3726A4" w:rsidR="00A933E1" w:rsidRPr="00213C9C" w:rsidRDefault="00213C9C" w:rsidP="003C4E9B">
            <w:pPr>
              <w:rPr>
                <w:rStyle w:val="Hyperlink"/>
                <w:sz w:val="24"/>
                <w:szCs w:val="24"/>
              </w:rPr>
            </w:pPr>
            <w:r>
              <w:rPr>
                <w:sz w:val="24"/>
                <w:szCs w:val="24"/>
              </w:rPr>
              <w:fldChar w:fldCharType="begin"/>
            </w:r>
            <w:r>
              <w:rPr>
                <w:sz w:val="24"/>
                <w:szCs w:val="24"/>
              </w:rPr>
              <w:instrText>HYPERLINK "https://media.api.sf.gov/documents/July2025_Minimum_Wage_Poster.pdf"</w:instrText>
            </w:r>
            <w:r>
              <w:rPr>
                <w:sz w:val="24"/>
                <w:szCs w:val="24"/>
              </w:rPr>
            </w:r>
            <w:r>
              <w:rPr>
                <w:sz w:val="24"/>
                <w:szCs w:val="24"/>
              </w:rPr>
              <w:fldChar w:fldCharType="separate"/>
            </w:r>
            <w:r w:rsidR="00D574FA" w:rsidRPr="00213C9C">
              <w:rPr>
                <w:rStyle w:val="Hyperlink"/>
                <w:sz w:val="24"/>
                <w:szCs w:val="24"/>
              </w:rPr>
              <w:t>City &amp; County of San Francisco Minimum Wage</w:t>
            </w:r>
          </w:p>
          <w:p w14:paraId="0B47B5EE" w14:textId="5250576E" w:rsidR="00D574FA" w:rsidRPr="00E43297" w:rsidRDefault="00213C9C" w:rsidP="003C4E9B">
            <w:pPr>
              <w:rPr>
                <w:rStyle w:val="Hyperlink"/>
                <w:sz w:val="24"/>
                <w:szCs w:val="24"/>
              </w:rPr>
            </w:pPr>
            <w:r>
              <w:rPr>
                <w:sz w:val="24"/>
                <w:szCs w:val="24"/>
              </w:rPr>
              <w:fldChar w:fldCharType="end"/>
            </w:r>
          </w:p>
          <w:p w14:paraId="5A5E2331" w14:textId="1D75276A" w:rsidR="00A933E1" w:rsidRPr="00E43297" w:rsidRDefault="00E92126" w:rsidP="00A933E1">
            <w:pPr>
              <w:rPr>
                <w:rStyle w:val="Hyperlink"/>
                <w:sz w:val="24"/>
                <w:szCs w:val="24"/>
              </w:rPr>
            </w:pPr>
            <w:hyperlink r:id="rId29" w:history="1">
              <w:r w:rsidRPr="00942EEF">
                <w:rPr>
                  <w:rStyle w:val="Hyperlink"/>
                  <w:sz w:val="24"/>
                  <w:szCs w:val="24"/>
                </w:rPr>
                <w:t>California Minimum Wage</w:t>
              </w:r>
            </w:hyperlink>
          </w:p>
          <w:p w14:paraId="6878E4AB" w14:textId="77777777" w:rsidR="00E46F7C" w:rsidRPr="00E43297" w:rsidRDefault="00E46F7C" w:rsidP="00A933E1">
            <w:pPr>
              <w:rPr>
                <w:rStyle w:val="Hyperlink"/>
                <w:sz w:val="24"/>
                <w:szCs w:val="24"/>
              </w:rPr>
            </w:pPr>
          </w:p>
          <w:p w14:paraId="69126FA3" w14:textId="7BF4CEA4" w:rsidR="00E46F7C" w:rsidRPr="0098761A" w:rsidRDefault="0098761A" w:rsidP="00A933E1">
            <w:pPr>
              <w:rPr>
                <w:rStyle w:val="Hyperlink"/>
                <w:sz w:val="24"/>
                <w:szCs w:val="24"/>
              </w:rPr>
            </w:pPr>
            <w:r w:rsidRPr="0098761A">
              <w:rPr>
                <w:u w:val="single"/>
              </w:rPr>
              <w:fldChar w:fldCharType="begin"/>
            </w:r>
            <w:r w:rsidRPr="0098761A">
              <w:rPr>
                <w:u w:val="single"/>
              </w:rPr>
              <w:instrText xml:space="preserve"> HYPERLINK "https://hr.sfsu.edu/payroll-representatives" </w:instrText>
            </w:r>
            <w:r w:rsidRPr="0098761A">
              <w:rPr>
                <w:u w:val="single"/>
              </w:rPr>
            </w:r>
            <w:r w:rsidRPr="0098761A">
              <w:rPr>
                <w:u w:val="single"/>
              </w:rPr>
              <w:fldChar w:fldCharType="separate"/>
            </w:r>
            <w:r w:rsidRPr="0098761A">
              <w:rPr>
                <w:rStyle w:val="Hyperlink"/>
              </w:rPr>
              <w:t xml:space="preserve">HR </w:t>
            </w:r>
            <w:r w:rsidR="00E46F7C" w:rsidRPr="0098761A">
              <w:rPr>
                <w:rStyle w:val="Hyperlink"/>
                <w:sz w:val="24"/>
                <w:szCs w:val="24"/>
              </w:rPr>
              <w:t xml:space="preserve">Payroll </w:t>
            </w:r>
            <w:r>
              <w:rPr>
                <w:rStyle w:val="Hyperlink"/>
                <w:sz w:val="24"/>
                <w:szCs w:val="24"/>
              </w:rPr>
              <w:t>R</w:t>
            </w:r>
            <w:r w:rsidR="00E46F7C" w:rsidRPr="0098761A">
              <w:rPr>
                <w:rStyle w:val="Hyperlink"/>
                <w:sz w:val="24"/>
                <w:szCs w:val="24"/>
              </w:rPr>
              <w:t>epresentatives</w:t>
            </w:r>
          </w:p>
          <w:p w14:paraId="00E9541C" w14:textId="77F1526A" w:rsidR="008D6520" w:rsidRPr="00E43297" w:rsidRDefault="0098761A" w:rsidP="00A933E1">
            <w:pPr>
              <w:rPr>
                <w:sz w:val="24"/>
                <w:szCs w:val="24"/>
              </w:rPr>
            </w:pPr>
            <w:r w:rsidRPr="0098761A">
              <w:rPr>
                <w:u w:val="single"/>
              </w:rPr>
              <w:fldChar w:fldCharType="end"/>
            </w:r>
          </w:p>
        </w:tc>
      </w:tr>
      <w:tr w:rsidR="007F1BA9" w:rsidRPr="00E43297" w14:paraId="12C933DF" w14:textId="77777777" w:rsidTr="00DF1B61">
        <w:trPr>
          <w:gridAfter w:val="1"/>
          <w:wAfter w:w="13" w:type="dxa"/>
          <w:trHeight w:val="2618"/>
        </w:trPr>
        <w:tc>
          <w:tcPr>
            <w:tcW w:w="2419" w:type="dxa"/>
          </w:tcPr>
          <w:p w14:paraId="611C5079" w14:textId="77777777" w:rsidR="00E92E3B" w:rsidRDefault="00D0771F" w:rsidP="00294067">
            <w:pPr>
              <w:rPr>
                <w:rFonts w:cs="Times New Roman"/>
                <w:b/>
                <w:sz w:val="24"/>
                <w:szCs w:val="24"/>
              </w:rPr>
            </w:pPr>
            <w:r w:rsidRPr="0037593F">
              <w:rPr>
                <w:rFonts w:cs="Times New Roman"/>
                <w:b/>
                <w:sz w:val="24"/>
                <w:szCs w:val="24"/>
              </w:rPr>
              <w:t>Utilities</w:t>
            </w:r>
          </w:p>
          <w:p w14:paraId="16A94C10" w14:textId="51DB320F" w:rsidR="008D6520" w:rsidRPr="00E43297" w:rsidRDefault="008D6520" w:rsidP="00294067">
            <w:pPr>
              <w:rPr>
                <w:rFonts w:cs="Times New Roman"/>
                <w:b/>
                <w:sz w:val="24"/>
                <w:szCs w:val="24"/>
              </w:rPr>
            </w:pPr>
          </w:p>
        </w:tc>
        <w:tc>
          <w:tcPr>
            <w:tcW w:w="3164" w:type="dxa"/>
          </w:tcPr>
          <w:p w14:paraId="544E150E" w14:textId="77777777" w:rsidR="00E92E3B" w:rsidRDefault="00056EE0" w:rsidP="00294067">
            <w:pPr>
              <w:rPr>
                <w:rFonts w:cs="Times New Roman"/>
                <w:sz w:val="24"/>
                <w:szCs w:val="24"/>
              </w:rPr>
            </w:pPr>
            <w:r w:rsidRPr="00E43297">
              <w:rPr>
                <w:rFonts w:cs="Times New Roman"/>
                <w:sz w:val="24"/>
                <w:szCs w:val="24"/>
              </w:rPr>
              <w:t>Based on campus commodity providers.</w:t>
            </w:r>
          </w:p>
          <w:p w14:paraId="77D7AD88" w14:textId="02C17FBD" w:rsidR="008D6520" w:rsidRPr="00E43297" w:rsidRDefault="008D6520" w:rsidP="00294067">
            <w:pPr>
              <w:rPr>
                <w:rFonts w:cs="Times New Roman"/>
                <w:sz w:val="24"/>
                <w:szCs w:val="24"/>
              </w:rPr>
            </w:pPr>
          </w:p>
        </w:tc>
        <w:tc>
          <w:tcPr>
            <w:tcW w:w="5662" w:type="dxa"/>
          </w:tcPr>
          <w:tbl>
            <w:tblPr>
              <w:tblStyle w:val="TableGrid"/>
              <w:tblW w:w="0" w:type="auto"/>
              <w:tblLayout w:type="fixed"/>
              <w:tblLook w:val="04A0" w:firstRow="1" w:lastRow="0" w:firstColumn="1" w:lastColumn="0" w:noHBand="0" w:noVBand="1"/>
            </w:tblPr>
            <w:tblGrid>
              <w:gridCol w:w="1812"/>
              <w:gridCol w:w="1812"/>
              <w:gridCol w:w="1812"/>
            </w:tblGrid>
            <w:tr w:rsidR="00502957" w14:paraId="20C819DA" w14:textId="77777777" w:rsidTr="00502957">
              <w:tc>
                <w:tcPr>
                  <w:tcW w:w="1812" w:type="dxa"/>
                </w:tcPr>
                <w:p w14:paraId="23D8ADEB" w14:textId="5923BBBD" w:rsidR="00502957" w:rsidRPr="00C16F78" w:rsidRDefault="00502957" w:rsidP="00056EE0">
                  <w:pPr>
                    <w:spacing w:line="252" w:lineRule="auto"/>
                    <w:rPr>
                      <w:rFonts w:cs="Times New Roman"/>
                      <w:b/>
                      <w:sz w:val="24"/>
                      <w:szCs w:val="24"/>
                    </w:rPr>
                  </w:pPr>
                  <w:r w:rsidRPr="00C16F78">
                    <w:rPr>
                      <w:rFonts w:cs="Times New Roman"/>
                      <w:b/>
                      <w:sz w:val="24"/>
                      <w:szCs w:val="24"/>
                    </w:rPr>
                    <w:t>Utilities</w:t>
                  </w:r>
                </w:p>
              </w:tc>
              <w:tc>
                <w:tcPr>
                  <w:tcW w:w="1812" w:type="dxa"/>
                </w:tcPr>
                <w:p w14:paraId="4A94CA4A" w14:textId="30B34D20" w:rsidR="00502957" w:rsidRPr="00C34BB4" w:rsidRDefault="00502957" w:rsidP="00C16F78">
                  <w:pPr>
                    <w:spacing w:line="252" w:lineRule="auto"/>
                    <w:jc w:val="center"/>
                    <w:rPr>
                      <w:rFonts w:cs="Times New Roman"/>
                      <w:b/>
                      <w:sz w:val="24"/>
                      <w:szCs w:val="24"/>
                    </w:rPr>
                  </w:pPr>
                  <w:r w:rsidRPr="00C34BB4">
                    <w:rPr>
                      <w:rFonts w:cs="Times New Roman"/>
                      <w:b/>
                      <w:sz w:val="24"/>
                      <w:szCs w:val="24"/>
                    </w:rPr>
                    <w:t>FY2</w:t>
                  </w:r>
                  <w:r w:rsidR="007E74F4" w:rsidRPr="00C34BB4">
                    <w:rPr>
                      <w:rFonts w:cs="Times New Roman"/>
                      <w:b/>
                      <w:sz w:val="24"/>
                      <w:szCs w:val="24"/>
                    </w:rPr>
                    <w:t>4</w:t>
                  </w:r>
                  <w:r w:rsidRPr="00C34BB4">
                    <w:rPr>
                      <w:rFonts w:cs="Times New Roman"/>
                      <w:b/>
                      <w:sz w:val="24"/>
                      <w:szCs w:val="24"/>
                    </w:rPr>
                    <w:t>-2</w:t>
                  </w:r>
                  <w:r w:rsidR="007E74F4" w:rsidRPr="00C34BB4">
                    <w:rPr>
                      <w:rFonts w:cs="Times New Roman"/>
                      <w:b/>
                      <w:sz w:val="24"/>
                      <w:szCs w:val="24"/>
                    </w:rPr>
                    <w:t>5</w:t>
                  </w:r>
                </w:p>
              </w:tc>
              <w:tc>
                <w:tcPr>
                  <w:tcW w:w="1812" w:type="dxa"/>
                </w:tcPr>
                <w:p w14:paraId="49216262" w14:textId="5FAC7900" w:rsidR="00502957" w:rsidRPr="007E74F4" w:rsidRDefault="00502957" w:rsidP="00C16F78">
                  <w:pPr>
                    <w:spacing w:line="252" w:lineRule="auto"/>
                    <w:jc w:val="center"/>
                    <w:rPr>
                      <w:rFonts w:cs="Times New Roman"/>
                      <w:b/>
                      <w:sz w:val="24"/>
                      <w:szCs w:val="24"/>
                      <w:highlight w:val="yellow"/>
                    </w:rPr>
                  </w:pPr>
                  <w:r w:rsidRPr="007E74F4">
                    <w:rPr>
                      <w:rFonts w:cs="Times New Roman"/>
                      <w:b/>
                      <w:sz w:val="24"/>
                      <w:szCs w:val="24"/>
                      <w:highlight w:val="yellow"/>
                    </w:rPr>
                    <w:t>FY2</w:t>
                  </w:r>
                  <w:r w:rsidR="0048552A">
                    <w:rPr>
                      <w:rFonts w:cs="Times New Roman"/>
                      <w:b/>
                      <w:sz w:val="24"/>
                      <w:szCs w:val="24"/>
                      <w:highlight w:val="yellow"/>
                    </w:rPr>
                    <w:t>5-26</w:t>
                  </w:r>
                  <w:r w:rsidR="00C16F78" w:rsidRPr="007E74F4">
                    <w:rPr>
                      <w:rFonts w:cs="Times New Roman"/>
                      <w:b/>
                      <w:sz w:val="24"/>
                      <w:szCs w:val="24"/>
                      <w:highlight w:val="yellow"/>
                    </w:rPr>
                    <w:t xml:space="preserve"> (pending)</w:t>
                  </w:r>
                </w:p>
              </w:tc>
            </w:tr>
            <w:tr w:rsidR="00502957" w14:paraId="583005B8" w14:textId="77777777" w:rsidTr="00502957">
              <w:tc>
                <w:tcPr>
                  <w:tcW w:w="1812" w:type="dxa"/>
                </w:tcPr>
                <w:p w14:paraId="37948847" w14:textId="6C2DA1BD" w:rsidR="00502957" w:rsidRPr="00502957" w:rsidRDefault="00502957" w:rsidP="00056EE0">
                  <w:pPr>
                    <w:spacing w:line="252" w:lineRule="auto"/>
                    <w:rPr>
                      <w:rFonts w:cs="Times New Roman"/>
                      <w:bCs/>
                      <w:sz w:val="24"/>
                      <w:szCs w:val="24"/>
                    </w:rPr>
                  </w:pPr>
                  <w:r w:rsidRPr="00502957">
                    <w:rPr>
                      <w:rFonts w:cs="Times New Roman"/>
                      <w:sz w:val="24"/>
                      <w:szCs w:val="24"/>
                    </w:rPr>
                    <w:t>Water</w:t>
                  </w:r>
                </w:p>
              </w:tc>
              <w:tc>
                <w:tcPr>
                  <w:tcW w:w="1812" w:type="dxa"/>
                </w:tcPr>
                <w:p w14:paraId="583CDB97" w14:textId="4E6C9634" w:rsidR="00502957" w:rsidRPr="00C34BB4" w:rsidRDefault="00C16F78" w:rsidP="00C16F78">
                  <w:pPr>
                    <w:spacing w:line="252" w:lineRule="auto"/>
                    <w:jc w:val="center"/>
                    <w:rPr>
                      <w:rFonts w:cs="Times New Roman"/>
                      <w:bCs/>
                      <w:sz w:val="24"/>
                      <w:szCs w:val="24"/>
                    </w:rPr>
                  </w:pPr>
                  <w:r w:rsidRPr="00C34BB4">
                    <w:rPr>
                      <w:rFonts w:cs="Times New Roman"/>
                      <w:bCs/>
                      <w:sz w:val="24"/>
                      <w:szCs w:val="24"/>
                    </w:rPr>
                    <w:t>8.</w:t>
                  </w:r>
                  <w:r w:rsidR="00C34BB4" w:rsidRPr="00C34BB4">
                    <w:rPr>
                      <w:rFonts w:cs="Times New Roman"/>
                      <w:bCs/>
                      <w:sz w:val="24"/>
                      <w:szCs w:val="24"/>
                    </w:rPr>
                    <w:t>7</w:t>
                  </w:r>
                  <w:r w:rsidRPr="00C34BB4">
                    <w:rPr>
                      <w:rFonts w:cs="Times New Roman"/>
                      <w:bCs/>
                      <w:sz w:val="24"/>
                      <w:szCs w:val="24"/>
                    </w:rPr>
                    <w:t>%</w:t>
                  </w:r>
                </w:p>
              </w:tc>
              <w:tc>
                <w:tcPr>
                  <w:tcW w:w="1812" w:type="dxa"/>
                </w:tcPr>
                <w:p w14:paraId="31C11ADB" w14:textId="7E6EA20C" w:rsidR="00502957" w:rsidRPr="0048552A" w:rsidRDefault="0048552A" w:rsidP="00C16F78">
                  <w:pPr>
                    <w:spacing w:line="252" w:lineRule="auto"/>
                    <w:jc w:val="center"/>
                    <w:rPr>
                      <w:rFonts w:cs="Times New Roman"/>
                      <w:bCs/>
                      <w:sz w:val="24"/>
                      <w:szCs w:val="24"/>
                    </w:rPr>
                  </w:pPr>
                  <w:r w:rsidRPr="0048552A">
                    <w:rPr>
                      <w:rFonts w:cs="Times New Roman"/>
                      <w:bCs/>
                      <w:sz w:val="24"/>
                      <w:szCs w:val="24"/>
                    </w:rPr>
                    <w:t>9.0</w:t>
                  </w:r>
                  <w:r w:rsidR="00C16F78" w:rsidRPr="0048552A">
                    <w:rPr>
                      <w:rFonts w:cs="Times New Roman"/>
                      <w:bCs/>
                      <w:sz w:val="24"/>
                      <w:szCs w:val="24"/>
                    </w:rPr>
                    <w:t>%</w:t>
                  </w:r>
                </w:p>
              </w:tc>
            </w:tr>
            <w:tr w:rsidR="00502957" w14:paraId="3CA6805F" w14:textId="77777777" w:rsidTr="00502957">
              <w:tc>
                <w:tcPr>
                  <w:tcW w:w="1812" w:type="dxa"/>
                </w:tcPr>
                <w:p w14:paraId="45584C98" w14:textId="284F399B" w:rsidR="00502957" w:rsidRPr="00502957" w:rsidRDefault="00C16F78" w:rsidP="00056EE0">
                  <w:pPr>
                    <w:spacing w:line="252" w:lineRule="auto"/>
                    <w:rPr>
                      <w:rFonts w:cs="Times New Roman"/>
                      <w:bCs/>
                      <w:sz w:val="24"/>
                      <w:szCs w:val="24"/>
                    </w:rPr>
                  </w:pPr>
                  <w:r>
                    <w:rPr>
                      <w:rFonts w:cs="Times New Roman"/>
                      <w:bCs/>
                      <w:sz w:val="24"/>
                      <w:szCs w:val="24"/>
                    </w:rPr>
                    <w:t>Sewage</w:t>
                  </w:r>
                </w:p>
              </w:tc>
              <w:tc>
                <w:tcPr>
                  <w:tcW w:w="1812" w:type="dxa"/>
                </w:tcPr>
                <w:p w14:paraId="677F3A82" w14:textId="5D2282D0" w:rsidR="00502957" w:rsidRPr="00C34BB4" w:rsidRDefault="00C34BB4" w:rsidP="00C16F78">
                  <w:pPr>
                    <w:spacing w:line="252" w:lineRule="auto"/>
                    <w:jc w:val="center"/>
                    <w:rPr>
                      <w:rFonts w:cs="Times New Roman"/>
                      <w:bCs/>
                      <w:sz w:val="24"/>
                      <w:szCs w:val="24"/>
                    </w:rPr>
                  </w:pPr>
                  <w:r w:rsidRPr="00C34BB4">
                    <w:rPr>
                      <w:rFonts w:cs="Times New Roman"/>
                      <w:bCs/>
                      <w:sz w:val="24"/>
                      <w:szCs w:val="24"/>
                    </w:rPr>
                    <w:t>19.0</w:t>
                  </w:r>
                  <w:r w:rsidR="00C16F78" w:rsidRPr="00C34BB4">
                    <w:rPr>
                      <w:rFonts w:cs="Times New Roman"/>
                      <w:bCs/>
                      <w:sz w:val="24"/>
                      <w:szCs w:val="24"/>
                    </w:rPr>
                    <w:t>%</w:t>
                  </w:r>
                </w:p>
              </w:tc>
              <w:tc>
                <w:tcPr>
                  <w:tcW w:w="1812" w:type="dxa"/>
                </w:tcPr>
                <w:p w14:paraId="16F47E85" w14:textId="012BAC4A" w:rsidR="00502957" w:rsidRPr="0048552A" w:rsidRDefault="0048552A" w:rsidP="00C16F78">
                  <w:pPr>
                    <w:spacing w:line="252" w:lineRule="auto"/>
                    <w:jc w:val="center"/>
                    <w:rPr>
                      <w:rFonts w:cs="Times New Roman"/>
                      <w:bCs/>
                      <w:sz w:val="24"/>
                      <w:szCs w:val="24"/>
                    </w:rPr>
                  </w:pPr>
                  <w:r w:rsidRPr="0048552A">
                    <w:rPr>
                      <w:rFonts w:cs="Times New Roman"/>
                      <w:bCs/>
                      <w:sz w:val="24"/>
                      <w:szCs w:val="24"/>
                    </w:rPr>
                    <w:t>9.0</w:t>
                  </w:r>
                  <w:r w:rsidR="00C16F78" w:rsidRPr="0048552A">
                    <w:rPr>
                      <w:rFonts w:cs="Times New Roman"/>
                      <w:bCs/>
                      <w:sz w:val="24"/>
                      <w:szCs w:val="24"/>
                    </w:rPr>
                    <w:t>%</w:t>
                  </w:r>
                </w:p>
              </w:tc>
            </w:tr>
            <w:tr w:rsidR="00502957" w14:paraId="7CE5A975" w14:textId="77777777" w:rsidTr="00502957">
              <w:tc>
                <w:tcPr>
                  <w:tcW w:w="1812" w:type="dxa"/>
                </w:tcPr>
                <w:p w14:paraId="5A977DFF" w14:textId="614BEE64" w:rsidR="00502957" w:rsidRPr="00502957" w:rsidRDefault="00C16F78" w:rsidP="00056EE0">
                  <w:pPr>
                    <w:spacing w:line="252" w:lineRule="auto"/>
                    <w:rPr>
                      <w:rFonts w:cs="Times New Roman"/>
                      <w:bCs/>
                      <w:sz w:val="24"/>
                      <w:szCs w:val="24"/>
                    </w:rPr>
                  </w:pPr>
                  <w:r>
                    <w:rPr>
                      <w:rFonts w:cs="Times New Roman"/>
                      <w:bCs/>
                      <w:sz w:val="24"/>
                      <w:szCs w:val="24"/>
                    </w:rPr>
                    <w:t>Recology</w:t>
                  </w:r>
                </w:p>
              </w:tc>
              <w:tc>
                <w:tcPr>
                  <w:tcW w:w="1812" w:type="dxa"/>
                </w:tcPr>
                <w:p w14:paraId="00C99667" w14:textId="6F45FFC0" w:rsidR="00502957" w:rsidRPr="00C34BB4" w:rsidRDefault="00C34BB4" w:rsidP="00C16F78">
                  <w:pPr>
                    <w:spacing w:line="252" w:lineRule="auto"/>
                    <w:jc w:val="center"/>
                    <w:rPr>
                      <w:rFonts w:cs="Times New Roman"/>
                      <w:bCs/>
                      <w:sz w:val="24"/>
                      <w:szCs w:val="24"/>
                    </w:rPr>
                  </w:pPr>
                  <w:r w:rsidRPr="00C34BB4">
                    <w:rPr>
                      <w:rFonts w:cs="Times New Roman"/>
                      <w:bCs/>
                      <w:sz w:val="24"/>
                      <w:szCs w:val="24"/>
                    </w:rPr>
                    <w:t>0.0</w:t>
                  </w:r>
                  <w:r w:rsidR="00C16F78" w:rsidRPr="00C34BB4">
                    <w:rPr>
                      <w:rFonts w:cs="Times New Roman"/>
                      <w:bCs/>
                      <w:sz w:val="24"/>
                      <w:szCs w:val="24"/>
                    </w:rPr>
                    <w:t>%</w:t>
                  </w:r>
                </w:p>
              </w:tc>
              <w:tc>
                <w:tcPr>
                  <w:tcW w:w="1812" w:type="dxa"/>
                </w:tcPr>
                <w:p w14:paraId="509B9D12" w14:textId="7E4DBE04" w:rsidR="00502957" w:rsidRPr="0048552A" w:rsidRDefault="0048552A" w:rsidP="00C16F78">
                  <w:pPr>
                    <w:spacing w:line="252" w:lineRule="auto"/>
                    <w:jc w:val="center"/>
                    <w:rPr>
                      <w:rFonts w:cs="Times New Roman"/>
                      <w:bCs/>
                      <w:sz w:val="24"/>
                      <w:szCs w:val="24"/>
                    </w:rPr>
                  </w:pPr>
                  <w:r w:rsidRPr="0048552A">
                    <w:rPr>
                      <w:rFonts w:cs="Times New Roman"/>
                      <w:bCs/>
                      <w:sz w:val="24"/>
                      <w:szCs w:val="24"/>
                    </w:rPr>
                    <w:t>7.0</w:t>
                  </w:r>
                  <w:r w:rsidR="00C16F78" w:rsidRPr="0048552A">
                    <w:rPr>
                      <w:rFonts w:cs="Times New Roman"/>
                      <w:bCs/>
                      <w:sz w:val="24"/>
                      <w:szCs w:val="24"/>
                    </w:rPr>
                    <w:t>%</w:t>
                  </w:r>
                </w:p>
              </w:tc>
            </w:tr>
            <w:tr w:rsidR="00502957" w14:paraId="42C119B2" w14:textId="77777777" w:rsidTr="00502957">
              <w:tc>
                <w:tcPr>
                  <w:tcW w:w="1812" w:type="dxa"/>
                </w:tcPr>
                <w:p w14:paraId="11A2E4B8" w14:textId="6BD83201" w:rsidR="00502957" w:rsidRPr="00502957" w:rsidRDefault="00C16F78" w:rsidP="00056EE0">
                  <w:pPr>
                    <w:spacing w:line="252" w:lineRule="auto"/>
                    <w:rPr>
                      <w:rFonts w:cs="Times New Roman"/>
                      <w:bCs/>
                      <w:sz w:val="24"/>
                      <w:szCs w:val="24"/>
                    </w:rPr>
                  </w:pPr>
                  <w:r>
                    <w:rPr>
                      <w:rFonts w:cs="Times New Roman"/>
                      <w:bCs/>
                      <w:sz w:val="24"/>
                      <w:szCs w:val="24"/>
                    </w:rPr>
                    <w:t>Gas</w:t>
                  </w:r>
                </w:p>
              </w:tc>
              <w:tc>
                <w:tcPr>
                  <w:tcW w:w="1812" w:type="dxa"/>
                </w:tcPr>
                <w:p w14:paraId="312D1A05" w14:textId="7B14EDD5" w:rsidR="00502957" w:rsidRPr="00C34BB4" w:rsidRDefault="00C16F78" w:rsidP="00C16F78">
                  <w:pPr>
                    <w:spacing w:line="252" w:lineRule="auto"/>
                    <w:jc w:val="center"/>
                    <w:rPr>
                      <w:rFonts w:cs="Times New Roman"/>
                      <w:bCs/>
                      <w:sz w:val="24"/>
                      <w:szCs w:val="24"/>
                    </w:rPr>
                  </w:pPr>
                  <w:r w:rsidRPr="00C34BB4">
                    <w:rPr>
                      <w:rFonts w:cs="Times New Roman"/>
                      <w:bCs/>
                      <w:sz w:val="24"/>
                      <w:szCs w:val="24"/>
                    </w:rPr>
                    <w:t>5.0%</w:t>
                  </w:r>
                </w:p>
              </w:tc>
              <w:tc>
                <w:tcPr>
                  <w:tcW w:w="1812" w:type="dxa"/>
                </w:tcPr>
                <w:p w14:paraId="2A4C0DFB" w14:textId="004D3852" w:rsidR="00502957" w:rsidRPr="007E74F4" w:rsidRDefault="008A4ADE" w:rsidP="00C16F78">
                  <w:pPr>
                    <w:spacing w:line="252" w:lineRule="auto"/>
                    <w:jc w:val="center"/>
                    <w:rPr>
                      <w:rFonts w:cs="Times New Roman"/>
                      <w:bCs/>
                      <w:sz w:val="24"/>
                      <w:szCs w:val="24"/>
                      <w:highlight w:val="yellow"/>
                    </w:rPr>
                  </w:pPr>
                  <w:r>
                    <w:rPr>
                      <w:rFonts w:cs="Times New Roman"/>
                      <w:bCs/>
                      <w:sz w:val="24"/>
                      <w:szCs w:val="24"/>
                      <w:highlight w:val="yellow"/>
                    </w:rPr>
                    <w:t>5</w:t>
                  </w:r>
                  <w:r w:rsidR="00C16F78" w:rsidRPr="007E74F4">
                    <w:rPr>
                      <w:rFonts w:cs="Times New Roman"/>
                      <w:bCs/>
                      <w:sz w:val="24"/>
                      <w:szCs w:val="24"/>
                      <w:highlight w:val="yellow"/>
                    </w:rPr>
                    <w:t>.0%</w:t>
                  </w:r>
                </w:p>
              </w:tc>
            </w:tr>
            <w:tr w:rsidR="00C16F78" w14:paraId="68B365D1" w14:textId="77777777" w:rsidTr="00502957">
              <w:tc>
                <w:tcPr>
                  <w:tcW w:w="1812" w:type="dxa"/>
                </w:tcPr>
                <w:p w14:paraId="1ACF3C59" w14:textId="66024E89" w:rsidR="00C16F78" w:rsidRDefault="00C16F78" w:rsidP="00056EE0">
                  <w:pPr>
                    <w:spacing w:line="252" w:lineRule="auto"/>
                    <w:rPr>
                      <w:rFonts w:cs="Times New Roman"/>
                      <w:bCs/>
                      <w:sz w:val="24"/>
                      <w:szCs w:val="24"/>
                    </w:rPr>
                  </w:pPr>
                  <w:r>
                    <w:rPr>
                      <w:rFonts w:cs="Times New Roman"/>
                      <w:bCs/>
                      <w:sz w:val="24"/>
                      <w:szCs w:val="24"/>
                    </w:rPr>
                    <w:t>Electricity</w:t>
                  </w:r>
                </w:p>
              </w:tc>
              <w:tc>
                <w:tcPr>
                  <w:tcW w:w="1812" w:type="dxa"/>
                </w:tcPr>
                <w:p w14:paraId="1B4AD00A" w14:textId="3647FE79" w:rsidR="00C16F78" w:rsidRPr="00C34BB4" w:rsidRDefault="0048552A" w:rsidP="00C16F78">
                  <w:pPr>
                    <w:spacing w:line="252" w:lineRule="auto"/>
                    <w:jc w:val="center"/>
                    <w:rPr>
                      <w:rFonts w:cs="Times New Roman"/>
                      <w:bCs/>
                      <w:sz w:val="24"/>
                      <w:szCs w:val="24"/>
                    </w:rPr>
                  </w:pPr>
                  <w:r w:rsidRPr="00C34BB4">
                    <w:rPr>
                      <w:rFonts w:cs="Times New Roman"/>
                      <w:bCs/>
                      <w:sz w:val="24"/>
                      <w:szCs w:val="24"/>
                    </w:rPr>
                    <w:t>2</w:t>
                  </w:r>
                  <w:r w:rsidR="00C34BB4" w:rsidRPr="00C34BB4">
                    <w:rPr>
                      <w:rFonts w:cs="Times New Roman"/>
                      <w:bCs/>
                      <w:sz w:val="24"/>
                      <w:szCs w:val="24"/>
                    </w:rPr>
                    <w:t>2.0</w:t>
                  </w:r>
                  <w:r w:rsidR="00C16F78" w:rsidRPr="00C34BB4">
                    <w:rPr>
                      <w:rFonts w:cs="Times New Roman"/>
                      <w:bCs/>
                      <w:sz w:val="24"/>
                      <w:szCs w:val="24"/>
                    </w:rPr>
                    <w:t>%</w:t>
                  </w:r>
                </w:p>
              </w:tc>
              <w:tc>
                <w:tcPr>
                  <w:tcW w:w="1812" w:type="dxa"/>
                </w:tcPr>
                <w:p w14:paraId="201BE1D5" w14:textId="1F424471" w:rsidR="00C16F78" w:rsidRPr="007E74F4" w:rsidRDefault="00E94AC9" w:rsidP="00C16F78">
                  <w:pPr>
                    <w:spacing w:line="252" w:lineRule="auto"/>
                    <w:jc w:val="center"/>
                    <w:rPr>
                      <w:rFonts w:cs="Times New Roman"/>
                      <w:bCs/>
                      <w:sz w:val="24"/>
                      <w:szCs w:val="24"/>
                      <w:highlight w:val="yellow"/>
                    </w:rPr>
                  </w:pPr>
                  <w:r w:rsidRPr="007E74F4">
                    <w:rPr>
                      <w:rFonts w:cs="Times New Roman"/>
                      <w:bCs/>
                      <w:sz w:val="24"/>
                      <w:szCs w:val="24"/>
                      <w:highlight w:val="yellow"/>
                    </w:rPr>
                    <w:t>20</w:t>
                  </w:r>
                  <w:r w:rsidR="00C16F78" w:rsidRPr="007E74F4">
                    <w:rPr>
                      <w:rFonts w:cs="Times New Roman"/>
                      <w:bCs/>
                      <w:sz w:val="24"/>
                      <w:szCs w:val="24"/>
                      <w:highlight w:val="yellow"/>
                    </w:rPr>
                    <w:t>.0%</w:t>
                  </w:r>
                </w:p>
              </w:tc>
            </w:tr>
          </w:tbl>
          <w:p w14:paraId="26CB1849" w14:textId="6C02C4AF" w:rsidR="00502957" w:rsidRPr="00502957" w:rsidRDefault="00502957" w:rsidP="00056EE0">
            <w:pPr>
              <w:spacing w:line="252" w:lineRule="auto"/>
              <w:rPr>
                <w:rFonts w:cs="Times New Roman"/>
                <w:bCs/>
                <w:sz w:val="24"/>
                <w:szCs w:val="24"/>
                <w:highlight w:val="yellow"/>
              </w:rPr>
            </w:pPr>
          </w:p>
          <w:p w14:paraId="082DB312" w14:textId="37A70B6A" w:rsidR="00F361E3" w:rsidRPr="006D4F66" w:rsidRDefault="00F361E3" w:rsidP="00294067">
            <w:pPr>
              <w:rPr>
                <w:rFonts w:cs="Times New Roman"/>
                <w:sz w:val="24"/>
                <w:szCs w:val="24"/>
                <w:highlight w:val="yellow"/>
              </w:rPr>
            </w:pPr>
          </w:p>
        </w:tc>
        <w:tc>
          <w:tcPr>
            <w:tcW w:w="3262" w:type="dxa"/>
          </w:tcPr>
          <w:p w14:paraId="5C3B758E" w14:textId="21AED07E" w:rsidR="005D1E1B" w:rsidRPr="00E43297" w:rsidRDefault="005D1E1B" w:rsidP="00056EE0">
            <w:pPr>
              <w:rPr>
                <w:sz w:val="24"/>
                <w:szCs w:val="24"/>
              </w:rPr>
            </w:pPr>
            <w:hyperlink r:id="rId30" w:history="1">
              <w:r w:rsidRPr="00E43297">
                <w:rPr>
                  <w:rStyle w:val="Hyperlink"/>
                  <w:sz w:val="24"/>
                  <w:szCs w:val="24"/>
                </w:rPr>
                <w:t>Proposed FY 20</w:t>
              </w:r>
              <w:r w:rsidR="00552EA6">
                <w:rPr>
                  <w:rStyle w:val="Hyperlink"/>
                  <w:sz w:val="24"/>
                  <w:szCs w:val="24"/>
                </w:rPr>
                <w:t>2</w:t>
              </w:r>
              <w:r w:rsidR="000B626A">
                <w:rPr>
                  <w:rStyle w:val="Hyperlink"/>
                  <w:sz w:val="24"/>
                  <w:szCs w:val="24"/>
                </w:rPr>
                <w:t>2</w:t>
              </w:r>
              <w:r w:rsidRPr="00E43297">
                <w:rPr>
                  <w:rStyle w:val="Hyperlink"/>
                  <w:sz w:val="24"/>
                  <w:szCs w:val="24"/>
                </w:rPr>
                <w:t>-202</w:t>
              </w:r>
              <w:r w:rsidR="000B626A">
                <w:rPr>
                  <w:rStyle w:val="Hyperlink"/>
                  <w:sz w:val="24"/>
                  <w:szCs w:val="24"/>
                </w:rPr>
                <w:t>3</w:t>
              </w:r>
              <w:r w:rsidRPr="00E43297">
                <w:rPr>
                  <w:rStyle w:val="Hyperlink"/>
                  <w:sz w:val="24"/>
                  <w:szCs w:val="24"/>
                </w:rPr>
                <w:t xml:space="preserve"> Water &amp; Sewer Rates</w:t>
              </w:r>
            </w:hyperlink>
            <w:r w:rsidRPr="00E43297">
              <w:rPr>
                <w:sz w:val="24"/>
                <w:szCs w:val="24"/>
              </w:rPr>
              <w:t xml:space="preserve"> from the San Francisco Public Utilities Commission (SFPUC)</w:t>
            </w:r>
          </w:p>
          <w:p w14:paraId="7019B561" w14:textId="77777777" w:rsidR="007A1CB2" w:rsidRPr="00E43297" w:rsidRDefault="007A1CB2" w:rsidP="00056EE0">
            <w:pPr>
              <w:rPr>
                <w:sz w:val="24"/>
                <w:szCs w:val="24"/>
              </w:rPr>
            </w:pPr>
          </w:p>
          <w:p w14:paraId="32A07ED1" w14:textId="77777777" w:rsidR="005D1E1B" w:rsidRDefault="00C32732" w:rsidP="00906CF7">
            <w:pPr>
              <w:rPr>
                <w:sz w:val="24"/>
                <w:szCs w:val="24"/>
              </w:rPr>
            </w:pPr>
            <w:r w:rsidRPr="00E43297">
              <w:rPr>
                <w:sz w:val="24"/>
                <w:szCs w:val="24"/>
              </w:rPr>
              <w:t xml:space="preserve">Please contact the </w:t>
            </w:r>
            <w:hyperlink r:id="rId31" w:history="1">
              <w:r w:rsidR="00056EE0" w:rsidRPr="00E43297">
                <w:rPr>
                  <w:rStyle w:val="Hyperlink"/>
                  <w:sz w:val="24"/>
                  <w:szCs w:val="24"/>
                </w:rPr>
                <w:t>Office of Sustainability</w:t>
              </w:r>
            </w:hyperlink>
            <w:r w:rsidR="00056EE0" w:rsidRPr="00E43297">
              <w:rPr>
                <w:sz w:val="24"/>
                <w:szCs w:val="24"/>
              </w:rPr>
              <w:t xml:space="preserve"> for </w:t>
            </w:r>
            <w:r w:rsidR="007F1102">
              <w:rPr>
                <w:sz w:val="24"/>
                <w:szCs w:val="24"/>
              </w:rPr>
              <w:t xml:space="preserve">an </w:t>
            </w:r>
            <w:r w:rsidR="00056EE0" w:rsidRPr="00E43297">
              <w:rPr>
                <w:sz w:val="24"/>
                <w:szCs w:val="24"/>
              </w:rPr>
              <w:t>additional request for information.</w:t>
            </w:r>
          </w:p>
          <w:p w14:paraId="2550408D" w14:textId="273EE33E" w:rsidR="008D6520" w:rsidRPr="00E43297" w:rsidRDefault="008D6520" w:rsidP="00906CF7">
            <w:pPr>
              <w:rPr>
                <w:sz w:val="24"/>
                <w:szCs w:val="24"/>
              </w:rPr>
            </w:pPr>
          </w:p>
        </w:tc>
      </w:tr>
    </w:tbl>
    <w:p w14:paraId="54574BCD" w14:textId="77777777" w:rsidR="00DF1B61" w:rsidRDefault="00DF1B61">
      <w:r>
        <w:br w:type="page"/>
      </w:r>
    </w:p>
    <w:tbl>
      <w:tblPr>
        <w:tblStyle w:val="TableGrid"/>
        <w:tblW w:w="14740" w:type="dxa"/>
        <w:tblBorders>
          <w:top w:val="single" w:sz="4" w:space="0" w:color="D5CBD7" w:themeColor="background2" w:themeShade="E6"/>
          <w:left w:val="single" w:sz="4" w:space="0" w:color="D5CBD7" w:themeColor="background2" w:themeShade="E6"/>
          <w:bottom w:val="single" w:sz="4" w:space="0" w:color="D5CBD7" w:themeColor="background2" w:themeShade="E6"/>
          <w:right w:val="single" w:sz="4" w:space="0" w:color="D5CBD7" w:themeColor="background2" w:themeShade="E6"/>
          <w:insideH w:val="single" w:sz="4" w:space="0" w:color="D5CBD7" w:themeColor="background2" w:themeShade="E6"/>
          <w:insideV w:val="single" w:sz="4" w:space="0" w:color="D5CBD7" w:themeColor="background2" w:themeShade="E6"/>
        </w:tblBorders>
        <w:tblLayout w:type="fixed"/>
        <w:tblLook w:val="04A0" w:firstRow="1" w:lastRow="0" w:firstColumn="1" w:lastColumn="0" w:noHBand="0" w:noVBand="1"/>
      </w:tblPr>
      <w:tblGrid>
        <w:gridCol w:w="2419"/>
        <w:gridCol w:w="3164"/>
        <w:gridCol w:w="1727"/>
        <w:gridCol w:w="2135"/>
        <w:gridCol w:w="2018"/>
        <w:gridCol w:w="15"/>
        <w:gridCol w:w="3241"/>
        <w:gridCol w:w="21"/>
      </w:tblGrid>
      <w:tr w:rsidR="00202384" w:rsidRPr="008A7EF0" w14:paraId="067E92CF" w14:textId="77777777" w:rsidTr="00741F1B">
        <w:trPr>
          <w:gridAfter w:val="1"/>
          <w:wAfter w:w="21" w:type="dxa"/>
          <w:trHeight w:val="728"/>
        </w:trPr>
        <w:tc>
          <w:tcPr>
            <w:tcW w:w="2419" w:type="dxa"/>
            <w:vMerge w:val="restart"/>
          </w:tcPr>
          <w:p w14:paraId="6951D0BB" w14:textId="68FD3140" w:rsidR="00202384" w:rsidRDefault="00202384" w:rsidP="00294067">
            <w:pPr>
              <w:rPr>
                <w:rFonts w:cs="Times New Roman"/>
                <w:b/>
                <w:sz w:val="24"/>
                <w:szCs w:val="24"/>
              </w:rPr>
            </w:pPr>
            <w:r w:rsidRPr="00E43297">
              <w:rPr>
                <w:rFonts w:cs="Times New Roman"/>
                <w:b/>
                <w:sz w:val="24"/>
                <w:szCs w:val="24"/>
              </w:rPr>
              <w:lastRenderedPageBreak/>
              <w:t>Risk Pool</w:t>
            </w:r>
          </w:p>
          <w:p w14:paraId="4BD7B2E6" w14:textId="164828CC" w:rsidR="008D6520" w:rsidRPr="00E43297" w:rsidRDefault="008D6520" w:rsidP="00294067">
            <w:pPr>
              <w:rPr>
                <w:rFonts w:cs="Times New Roman"/>
                <w:b/>
                <w:sz w:val="24"/>
                <w:szCs w:val="24"/>
              </w:rPr>
            </w:pPr>
          </w:p>
        </w:tc>
        <w:tc>
          <w:tcPr>
            <w:tcW w:w="3164" w:type="dxa"/>
            <w:vMerge w:val="restart"/>
          </w:tcPr>
          <w:p w14:paraId="2CF706EF" w14:textId="3970DDDE" w:rsidR="00202384" w:rsidRPr="00E43297" w:rsidRDefault="00202384" w:rsidP="00294067">
            <w:pPr>
              <w:rPr>
                <w:rFonts w:cs="Times New Roman"/>
                <w:sz w:val="24"/>
                <w:szCs w:val="24"/>
              </w:rPr>
            </w:pPr>
            <w:r w:rsidRPr="00E43297">
              <w:rPr>
                <w:rFonts w:cs="Times New Roman"/>
                <w:sz w:val="24"/>
                <w:szCs w:val="24"/>
              </w:rPr>
              <w:t>California State University Risk Management Authority (CSURMA) was formed by CSU and provides several risk management programs such as Pooled Liability Programs, Pooled Worker’s Compensation Program, IDL/NDI/UI Program, Property Program, Foreign Travel, Study Abroad, Special Event</w:t>
            </w:r>
            <w:r w:rsidR="007F1102">
              <w:rPr>
                <w:rFonts w:cs="Times New Roman"/>
                <w:sz w:val="24"/>
                <w:szCs w:val="24"/>
              </w:rPr>
              <w:t>,</w:t>
            </w:r>
            <w:r w:rsidRPr="00E43297">
              <w:rPr>
                <w:rFonts w:cs="Times New Roman"/>
                <w:sz w:val="24"/>
                <w:szCs w:val="24"/>
              </w:rPr>
              <w:t xml:space="preserve"> and other insurance programs. </w:t>
            </w:r>
          </w:p>
          <w:p w14:paraId="1BD1CF73" w14:textId="77777777" w:rsidR="00202384" w:rsidRPr="00E43297" w:rsidRDefault="00202384" w:rsidP="00294067">
            <w:pPr>
              <w:rPr>
                <w:rFonts w:cs="Times New Roman"/>
                <w:sz w:val="24"/>
                <w:szCs w:val="24"/>
              </w:rPr>
            </w:pPr>
          </w:p>
        </w:tc>
        <w:tc>
          <w:tcPr>
            <w:tcW w:w="1727" w:type="dxa"/>
          </w:tcPr>
          <w:p w14:paraId="5B103356" w14:textId="77777777" w:rsidR="00202384" w:rsidRPr="00E43297" w:rsidRDefault="00202384" w:rsidP="00E533FB">
            <w:pPr>
              <w:rPr>
                <w:rFonts w:cs="Times New Roman"/>
                <w:sz w:val="24"/>
                <w:szCs w:val="24"/>
              </w:rPr>
            </w:pPr>
          </w:p>
        </w:tc>
        <w:tc>
          <w:tcPr>
            <w:tcW w:w="2135" w:type="dxa"/>
          </w:tcPr>
          <w:p w14:paraId="48FEBDFB" w14:textId="71D0213D" w:rsidR="00202384" w:rsidRPr="00C16F78" w:rsidRDefault="00202384" w:rsidP="00C16F78">
            <w:pPr>
              <w:jc w:val="center"/>
              <w:rPr>
                <w:rFonts w:cs="Times New Roman"/>
                <w:b/>
                <w:bCs/>
                <w:sz w:val="24"/>
                <w:szCs w:val="24"/>
              </w:rPr>
            </w:pPr>
            <w:r w:rsidRPr="00C16F78">
              <w:rPr>
                <w:rFonts w:cs="Times New Roman"/>
                <w:b/>
                <w:bCs/>
                <w:sz w:val="24"/>
                <w:szCs w:val="24"/>
              </w:rPr>
              <w:t>FY</w:t>
            </w:r>
            <w:r w:rsidR="00EC57BC" w:rsidRPr="00C16F78">
              <w:rPr>
                <w:rFonts w:cs="Times New Roman"/>
                <w:b/>
                <w:bCs/>
                <w:sz w:val="24"/>
                <w:szCs w:val="24"/>
              </w:rPr>
              <w:t>2</w:t>
            </w:r>
            <w:r w:rsidR="001C48D7">
              <w:rPr>
                <w:rFonts w:cs="Times New Roman"/>
                <w:b/>
                <w:bCs/>
                <w:sz w:val="24"/>
                <w:szCs w:val="24"/>
              </w:rPr>
              <w:t>4-25</w:t>
            </w:r>
          </w:p>
        </w:tc>
        <w:tc>
          <w:tcPr>
            <w:tcW w:w="2018" w:type="dxa"/>
          </w:tcPr>
          <w:p w14:paraId="5E283CE5" w14:textId="5C03852C" w:rsidR="00202384" w:rsidRPr="00741F1B" w:rsidRDefault="00202384" w:rsidP="005C1726">
            <w:pPr>
              <w:jc w:val="center"/>
              <w:rPr>
                <w:rFonts w:cs="Times New Roman"/>
                <w:b/>
                <w:bCs/>
                <w:sz w:val="24"/>
                <w:szCs w:val="24"/>
              </w:rPr>
            </w:pPr>
            <w:r w:rsidRPr="00741F1B">
              <w:rPr>
                <w:rFonts w:cs="Times New Roman"/>
                <w:b/>
                <w:bCs/>
                <w:sz w:val="24"/>
                <w:szCs w:val="24"/>
              </w:rPr>
              <w:t>FY</w:t>
            </w:r>
            <w:r w:rsidR="00514644" w:rsidRPr="00741F1B">
              <w:rPr>
                <w:rFonts w:cs="Times New Roman"/>
                <w:b/>
                <w:bCs/>
                <w:sz w:val="24"/>
                <w:szCs w:val="24"/>
              </w:rPr>
              <w:t>2</w:t>
            </w:r>
            <w:r w:rsidR="001C48D7" w:rsidRPr="00741F1B">
              <w:rPr>
                <w:rFonts w:cs="Times New Roman"/>
                <w:b/>
                <w:bCs/>
                <w:sz w:val="24"/>
                <w:szCs w:val="24"/>
              </w:rPr>
              <w:t>5-26</w:t>
            </w:r>
          </w:p>
          <w:p w14:paraId="48B4FDEC" w14:textId="2ABC32FC" w:rsidR="00AB6DD7" w:rsidRPr="00C16F78" w:rsidRDefault="00AB6DD7" w:rsidP="005C1726">
            <w:pPr>
              <w:jc w:val="center"/>
              <w:rPr>
                <w:rFonts w:cs="Times New Roman"/>
                <w:b/>
                <w:bCs/>
                <w:sz w:val="24"/>
                <w:szCs w:val="24"/>
              </w:rPr>
            </w:pPr>
          </w:p>
        </w:tc>
        <w:tc>
          <w:tcPr>
            <w:tcW w:w="3256" w:type="dxa"/>
            <w:gridSpan w:val="2"/>
            <w:vMerge w:val="restart"/>
          </w:tcPr>
          <w:p w14:paraId="627E33AE" w14:textId="77777777" w:rsidR="00202384" w:rsidRPr="000E5F6E" w:rsidRDefault="00202384" w:rsidP="00294067">
            <w:pPr>
              <w:rPr>
                <w:sz w:val="24"/>
                <w:szCs w:val="24"/>
              </w:rPr>
            </w:pPr>
            <w:r w:rsidRPr="000E5F6E">
              <w:rPr>
                <w:sz w:val="24"/>
                <w:szCs w:val="24"/>
              </w:rPr>
              <w:t xml:space="preserve">Contact </w:t>
            </w:r>
            <w:hyperlink r:id="rId32" w:history="1">
              <w:r w:rsidRPr="000E5F6E">
                <w:rPr>
                  <w:rStyle w:val="Hyperlink"/>
                  <w:sz w:val="24"/>
                  <w:szCs w:val="24"/>
                </w:rPr>
                <w:t>Enterprise Risk Management</w:t>
              </w:r>
            </w:hyperlink>
            <w:r w:rsidRPr="000E5F6E">
              <w:rPr>
                <w:sz w:val="24"/>
                <w:szCs w:val="24"/>
              </w:rPr>
              <w:t xml:space="preserve"> for more information</w:t>
            </w:r>
          </w:p>
          <w:p w14:paraId="1E917819" w14:textId="77777777" w:rsidR="00202384" w:rsidRPr="008A7EF0" w:rsidRDefault="00202384" w:rsidP="00294067">
            <w:pPr>
              <w:rPr>
                <w:sz w:val="24"/>
                <w:szCs w:val="24"/>
                <w:highlight w:val="yellow"/>
              </w:rPr>
            </w:pPr>
          </w:p>
          <w:p w14:paraId="4DB92169" w14:textId="77777777" w:rsidR="00202384" w:rsidRPr="008A7EF0" w:rsidRDefault="00202384" w:rsidP="00294067">
            <w:pPr>
              <w:rPr>
                <w:rStyle w:val="Hyperlink"/>
                <w:sz w:val="24"/>
                <w:szCs w:val="24"/>
                <w:highlight w:val="yellow"/>
              </w:rPr>
            </w:pPr>
          </w:p>
          <w:p w14:paraId="514A60B0" w14:textId="2B2E22EF" w:rsidR="000E5F6E" w:rsidRDefault="00E46F5B" w:rsidP="000E5F6E">
            <w:pPr>
              <w:rPr>
                <w:rStyle w:val="Hyperlink"/>
                <w:sz w:val="24"/>
                <w:szCs w:val="24"/>
              </w:rPr>
            </w:pPr>
            <w:r w:rsidRPr="000E5F6E">
              <w:rPr>
                <w:sz w:val="24"/>
                <w:szCs w:val="24"/>
              </w:rPr>
              <w:fldChar w:fldCharType="begin"/>
            </w:r>
            <w:r w:rsidR="00970667" w:rsidRPr="000E5F6E">
              <w:rPr>
                <w:sz w:val="24"/>
                <w:szCs w:val="24"/>
              </w:rPr>
              <w:instrText>HYPERLINK "https://budget.sfsu.edu/budget-process-cost-recovery"</w:instrText>
            </w:r>
            <w:r w:rsidRPr="000E5F6E">
              <w:rPr>
                <w:sz w:val="24"/>
                <w:szCs w:val="24"/>
              </w:rPr>
            </w:r>
            <w:r w:rsidRPr="000E5F6E">
              <w:rPr>
                <w:sz w:val="24"/>
                <w:szCs w:val="24"/>
              </w:rPr>
              <w:fldChar w:fldCharType="separate"/>
            </w:r>
            <w:r w:rsidR="000E5F6E">
              <w:rPr>
                <w:rStyle w:val="Hyperlink"/>
                <w:sz w:val="24"/>
                <w:szCs w:val="24"/>
              </w:rPr>
              <w:t>FY2025-26 Risk Pool Forecast</w:t>
            </w:r>
          </w:p>
          <w:p w14:paraId="52439A2D" w14:textId="2A9FD8BC" w:rsidR="008D6520" w:rsidRPr="008A7EF0" w:rsidRDefault="00E46F5B" w:rsidP="000E5F6E">
            <w:pPr>
              <w:rPr>
                <w:sz w:val="24"/>
                <w:szCs w:val="24"/>
                <w:highlight w:val="yellow"/>
              </w:rPr>
            </w:pPr>
            <w:r w:rsidRPr="000E5F6E">
              <w:rPr>
                <w:sz w:val="24"/>
                <w:szCs w:val="24"/>
              </w:rPr>
              <w:fldChar w:fldCharType="end"/>
            </w:r>
          </w:p>
        </w:tc>
      </w:tr>
      <w:tr w:rsidR="00202384" w:rsidRPr="008A7EF0" w14:paraId="6093BBBE" w14:textId="77777777" w:rsidTr="00741F1B">
        <w:trPr>
          <w:gridAfter w:val="1"/>
          <w:wAfter w:w="21" w:type="dxa"/>
          <w:trHeight w:val="521"/>
        </w:trPr>
        <w:tc>
          <w:tcPr>
            <w:tcW w:w="2419" w:type="dxa"/>
            <w:vMerge/>
          </w:tcPr>
          <w:p w14:paraId="40D2B63D" w14:textId="77777777" w:rsidR="00202384" w:rsidRPr="00E43297" w:rsidRDefault="00202384" w:rsidP="00294067">
            <w:pPr>
              <w:rPr>
                <w:rFonts w:cs="Times New Roman"/>
                <w:b/>
                <w:sz w:val="24"/>
                <w:szCs w:val="24"/>
              </w:rPr>
            </w:pPr>
          </w:p>
        </w:tc>
        <w:tc>
          <w:tcPr>
            <w:tcW w:w="3164" w:type="dxa"/>
            <w:vMerge/>
          </w:tcPr>
          <w:p w14:paraId="6EA60DFC" w14:textId="77777777" w:rsidR="00202384" w:rsidRPr="00E43297" w:rsidRDefault="00202384" w:rsidP="00294067">
            <w:pPr>
              <w:rPr>
                <w:rFonts w:cs="Times New Roman"/>
                <w:sz w:val="24"/>
                <w:szCs w:val="24"/>
              </w:rPr>
            </w:pPr>
          </w:p>
        </w:tc>
        <w:tc>
          <w:tcPr>
            <w:tcW w:w="1727" w:type="dxa"/>
          </w:tcPr>
          <w:p w14:paraId="737375DA" w14:textId="77777777" w:rsidR="00202384" w:rsidRPr="00E43297" w:rsidRDefault="00202384" w:rsidP="005C1726">
            <w:pPr>
              <w:rPr>
                <w:rFonts w:cs="Times New Roman"/>
                <w:sz w:val="24"/>
                <w:szCs w:val="24"/>
              </w:rPr>
            </w:pPr>
            <w:r w:rsidRPr="00E43297">
              <w:rPr>
                <w:rFonts w:cs="Times New Roman"/>
                <w:sz w:val="24"/>
                <w:szCs w:val="24"/>
              </w:rPr>
              <w:t>Liability</w:t>
            </w:r>
          </w:p>
        </w:tc>
        <w:tc>
          <w:tcPr>
            <w:tcW w:w="2135" w:type="dxa"/>
          </w:tcPr>
          <w:p w14:paraId="2F7D2F65" w14:textId="5BE3160C" w:rsidR="00202384" w:rsidRPr="00E43297" w:rsidRDefault="00741F1B" w:rsidP="00C20D62">
            <w:pPr>
              <w:jc w:val="right"/>
              <w:rPr>
                <w:rFonts w:cs="Times New Roman"/>
                <w:sz w:val="24"/>
                <w:szCs w:val="24"/>
              </w:rPr>
            </w:pPr>
            <w:r>
              <w:rPr>
                <w:rFonts w:cs="Times New Roman"/>
                <w:sz w:val="24"/>
                <w:szCs w:val="24"/>
              </w:rPr>
              <w:t>0.9</w:t>
            </w:r>
            <w:r w:rsidR="000A6E05" w:rsidRPr="00E43297">
              <w:rPr>
                <w:rFonts w:cs="Times New Roman"/>
                <w:sz w:val="24"/>
                <w:szCs w:val="24"/>
              </w:rPr>
              <w:t>%</w:t>
            </w:r>
          </w:p>
        </w:tc>
        <w:tc>
          <w:tcPr>
            <w:tcW w:w="2018" w:type="dxa"/>
          </w:tcPr>
          <w:p w14:paraId="709011A0" w14:textId="2A65ED96" w:rsidR="00202384" w:rsidRPr="000B0C85" w:rsidRDefault="001C48D7" w:rsidP="000B0C85">
            <w:pPr>
              <w:jc w:val="right"/>
              <w:rPr>
                <w:rFonts w:cs="Times New Roman"/>
                <w:sz w:val="24"/>
                <w:szCs w:val="24"/>
              </w:rPr>
            </w:pPr>
            <w:r>
              <w:rPr>
                <w:rFonts w:cs="Times New Roman"/>
                <w:sz w:val="24"/>
                <w:szCs w:val="24"/>
              </w:rPr>
              <w:t>1.04</w:t>
            </w:r>
            <w:r w:rsidR="000B0C85" w:rsidRPr="000B0C85">
              <w:rPr>
                <w:rFonts w:cs="Times New Roman"/>
                <w:sz w:val="24"/>
                <w:szCs w:val="24"/>
              </w:rPr>
              <w:t>%</w:t>
            </w:r>
          </w:p>
        </w:tc>
        <w:tc>
          <w:tcPr>
            <w:tcW w:w="3256" w:type="dxa"/>
            <w:gridSpan w:val="2"/>
            <w:vMerge/>
          </w:tcPr>
          <w:p w14:paraId="62012275" w14:textId="77777777" w:rsidR="00202384" w:rsidRPr="008A7EF0" w:rsidRDefault="00202384" w:rsidP="00294067">
            <w:pPr>
              <w:rPr>
                <w:sz w:val="24"/>
                <w:szCs w:val="24"/>
                <w:highlight w:val="yellow"/>
              </w:rPr>
            </w:pPr>
          </w:p>
        </w:tc>
      </w:tr>
      <w:tr w:rsidR="00202384" w:rsidRPr="008A7EF0" w14:paraId="48B0613D" w14:textId="77777777" w:rsidTr="00741F1B">
        <w:trPr>
          <w:gridAfter w:val="1"/>
          <w:wAfter w:w="21" w:type="dxa"/>
          <w:trHeight w:val="440"/>
        </w:trPr>
        <w:tc>
          <w:tcPr>
            <w:tcW w:w="2419" w:type="dxa"/>
            <w:vMerge/>
          </w:tcPr>
          <w:p w14:paraId="1E964EAD" w14:textId="77777777" w:rsidR="00202384" w:rsidRPr="00E43297" w:rsidRDefault="00202384" w:rsidP="00294067">
            <w:pPr>
              <w:rPr>
                <w:rFonts w:cs="Times New Roman"/>
                <w:b/>
                <w:sz w:val="24"/>
                <w:szCs w:val="24"/>
              </w:rPr>
            </w:pPr>
          </w:p>
        </w:tc>
        <w:tc>
          <w:tcPr>
            <w:tcW w:w="3164" w:type="dxa"/>
            <w:vMerge/>
          </w:tcPr>
          <w:p w14:paraId="075516D9" w14:textId="77777777" w:rsidR="00202384" w:rsidRPr="00E43297" w:rsidRDefault="00202384" w:rsidP="00294067">
            <w:pPr>
              <w:rPr>
                <w:rFonts w:cs="Times New Roman"/>
                <w:sz w:val="24"/>
                <w:szCs w:val="24"/>
              </w:rPr>
            </w:pPr>
          </w:p>
        </w:tc>
        <w:tc>
          <w:tcPr>
            <w:tcW w:w="1727" w:type="dxa"/>
          </w:tcPr>
          <w:p w14:paraId="665A27B2" w14:textId="77777777" w:rsidR="00202384" w:rsidRPr="00E43297" w:rsidRDefault="00202384" w:rsidP="00E533FB">
            <w:pPr>
              <w:rPr>
                <w:rFonts w:cs="Times New Roman"/>
                <w:sz w:val="24"/>
                <w:szCs w:val="24"/>
              </w:rPr>
            </w:pPr>
            <w:r w:rsidRPr="00E43297">
              <w:rPr>
                <w:rFonts w:cs="Times New Roman"/>
                <w:sz w:val="24"/>
                <w:szCs w:val="24"/>
              </w:rPr>
              <w:t>Workers’ Comp</w:t>
            </w:r>
          </w:p>
        </w:tc>
        <w:tc>
          <w:tcPr>
            <w:tcW w:w="2135" w:type="dxa"/>
          </w:tcPr>
          <w:p w14:paraId="2BB1BF97" w14:textId="47112014" w:rsidR="00202384" w:rsidRPr="00E43297" w:rsidRDefault="00465D25" w:rsidP="00D574FA">
            <w:pPr>
              <w:jc w:val="right"/>
              <w:rPr>
                <w:rFonts w:cs="Times New Roman"/>
                <w:sz w:val="24"/>
                <w:szCs w:val="24"/>
              </w:rPr>
            </w:pPr>
            <w:r>
              <w:rPr>
                <w:rFonts w:cs="Times New Roman"/>
                <w:sz w:val="24"/>
                <w:szCs w:val="24"/>
              </w:rPr>
              <w:t>1.</w:t>
            </w:r>
            <w:r w:rsidR="00741F1B">
              <w:rPr>
                <w:rFonts w:cs="Times New Roman"/>
                <w:sz w:val="24"/>
                <w:szCs w:val="24"/>
              </w:rPr>
              <w:t>16</w:t>
            </w:r>
            <w:r w:rsidR="00202384" w:rsidRPr="00E43297">
              <w:rPr>
                <w:rFonts w:cs="Times New Roman"/>
                <w:sz w:val="24"/>
                <w:szCs w:val="24"/>
              </w:rPr>
              <w:t xml:space="preserve">% </w:t>
            </w:r>
          </w:p>
        </w:tc>
        <w:tc>
          <w:tcPr>
            <w:tcW w:w="2018" w:type="dxa"/>
          </w:tcPr>
          <w:p w14:paraId="5D0FDB38" w14:textId="5BB418E0" w:rsidR="00202384" w:rsidRPr="000B0C85" w:rsidRDefault="000B0C85" w:rsidP="00C176BA">
            <w:pPr>
              <w:jc w:val="right"/>
              <w:rPr>
                <w:rFonts w:cs="Times New Roman"/>
                <w:sz w:val="24"/>
                <w:szCs w:val="24"/>
              </w:rPr>
            </w:pPr>
            <w:r w:rsidRPr="000B0C85">
              <w:rPr>
                <w:rFonts w:cs="Times New Roman"/>
                <w:sz w:val="24"/>
                <w:szCs w:val="24"/>
              </w:rPr>
              <w:t>1.</w:t>
            </w:r>
            <w:r w:rsidR="001C48D7">
              <w:rPr>
                <w:rFonts w:cs="Times New Roman"/>
                <w:sz w:val="24"/>
                <w:szCs w:val="24"/>
              </w:rPr>
              <w:t>04</w:t>
            </w:r>
            <w:r w:rsidRPr="000B0C85">
              <w:rPr>
                <w:rFonts w:cs="Times New Roman"/>
                <w:sz w:val="24"/>
                <w:szCs w:val="24"/>
              </w:rPr>
              <w:t>%</w:t>
            </w:r>
          </w:p>
        </w:tc>
        <w:tc>
          <w:tcPr>
            <w:tcW w:w="3256" w:type="dxa"/>
            <w:gridSpan w:val="2"/>
            <w:vMerge/>
          </w:tcPr>
          <w:p w14:paraId="4459EB9B" w14:textId="77777777" w:rsidR="00202384" w:rsidRPr="008A7EF0" w:rsidRDefault="00202384" w:rsidP="00294067">
            <w:pPr>
              <w:rPr>
                <w:sz w:val="24"/>
                <w:szCs w:val="24"/>
                <w:highlight w:val="yellow"/>
              </w:rPr>
            </w:pPr>
          </w:p>
        </w:tc>
      </w:tr>
      <w:tr w:rsidR="00202384" w:rsidRPr="008A7EF0" w14:paraId="594FE8E6" w14:textId="77777777" w:rsidTr="00741F1B">
        <w:trPr>
          <w:gridAfter w:val="1"/>
          <w:wAfter w:w="21" w:type="dxa"/>
          <w:trHeight w:val="350"/>
        </w:trPr>
        <w:tc>
          <w:tcPr>
            <w:tcW w:w="2419" w:type="dxa"/>
            <w:vMerge/>
          </w:tcPr>
          <w:p w14:paraId="318F4963" w14:textId="77777777" w:rsidR="00202384" w:rsidRPr="00E43297" w:rsidRDefault="00202384" w:rsidP="00294067">
            <w:pPr>
              <w:rPr>
                <w:rFonts w:cs="Times New Roman"/>
                <w:b/>
                <w:sz w:val="24"/>
                <w:szCs w:val="24"/>
              </w:rPr>
            </w:pPr>
          </w:p>
        </w:tc>
        <w:tc>
          <w:tcPr>
            <w:tcW w:w="3164" w:type="dxa"/>
            <w:vMerge/>
          </w:tcPr>
          <w:p w14:paraId="60FF27D7" w14:textId="77777777" w:rsidR="00202384" w:rsidRPr="00E43297" w:rsidRDefault="00202384" w:rsidP="00294067">
            <w:pPr>
              <w:rPr>
                <w:rFonts w:cs="Times New Roman"/>
                <w:sz w:val="24"/>
                <w:szCs w:val="24"/>
              </w:rPr>
            </w:pPr>
          </w:p>
        </w:tc>
        <w:tc>
          <w:tcPr>
            <w:tcW w:w="1727" w:type="dxa"/>
          </w:tcPr>
          <w:p w14:paraId="37A84AE2" w14:textId="77777777" w:rsidR="00202384" w:rsidRPr="00E43297" w:rsidRDefault="00202384" w:rsidP="00E533FB">
            <w:pPr>
              <w:rPr>
                <w:rFonts w:cs="Times New Roman"/>
                <w:sz w:val="24"/>
                <w:szCs w:val="24"/>
              </w:rPr>
            </w:pPr>
            <w:r w:rsidRPr="00E43297">
              <w:rPr>
                <w:rFonts w:cs="Times New Roman"/>
                <w:sz w:val="24"/>
                <w:szCs w:val="24"/>
              </w:rPr>
              <w:t>IDL / NDI / UI</w:t>
            </w:r>
          </w:p>
        </w:tc>
        <w:tc>
          <w:tcPr>
            <w:tcW w:w="2135" w:type="dxa"/>
          </w:tcPr>
          <w:p w14:paraId="4E4D8988" w14:textId="15BC03D2" w:rsidR="00202384" w:rsidRPr="00E43297" w:rsidRDefault="00465D25" w:rsidP="00C20D62">
            <w:pPr>
              <w:jc w:val="right"/>
              <w:rPr>
                <w:rFonts w:cs="Times New Roman"/>
                <w:sz w:val="24"/>
                <w:szCs w:val="24"/>
              </w:rPr>
            </w:pPr>
            <w:r>
              <w:rPr>
                <w:rFonts w:cs="Times New Roman"/>
                <w:sz w:val="24"/>
                <w:szCs w:val="24"/>
              </w:rPr>
              <w:t>0</w:t>
            </w:r>
            <w:r w:rsidR="00EC57BC">
              <w:rPr>
                <w:rFonts w:cs="Times New Roman"/>
                <w:sz w:val="24"/>
                <w:szCs w:val="24"/>
              </w:rPr>
              <w:t>.</w:t>
            </w:r>
            <w:r w:rsidR="00741F1B">
              <w:rPr>
                <w:rFonts w:cs="Times New Roman"/>
                <w:sz w:val="24"/>
                <w:szCs w:val="24"/>
              </w:rPr>
              <w:t>63</w:t>
            </w:r>
            <w:r w:rsidR="00202384" w:rsidRPr="00E43297">
              <w:rPr>
                <w:rFonts w:cs="Times New Roman"/>
                <w:sz w:val="24"/>
                <w:szCs w:val="24"/>
              </w:rPr>
              <w:t>%</w:t>
            </w:r>
          </w:p>
        </w:tc>
        <w:tc>
          <w:tcPr>
            <w:tcW w:w="2018" w:type="dxa"/>
          </w:tcPr>
          <w:p w14:paraId="0FA2008C" w14:textId="7763CB73" w:rsidR="00202384" w:rsidRPr="000B0C85" w:rsidRDefault="006425C9" w:rsidP="000B0C85">
            <w:pPr>
              <w:jc w:val="right"/>
              <w:rPr>
                <w:rFonts w:cs="Times New Roman"/>
                <w:sz w:val="24"/>
                <w:szCs w:val="24"/>
              </w:rPr>
            </w:pPr>
            <w:r>
              <w:rPr>
                <w:rFonts w:cs="Times New Roman"/>
                <w:sz w:val="24"/>
                <w:szCs w:val="24"/>
              </w:rPr>
              <w:t>0.</w:t>
            </w:r>
            <w:r w:rsidR="001C48D7">
              <w:rPr>
                <w:rFonts w:cs="Times New Roman"/>
                <w:sz w:val="24"/>
                <w:szCs w:val="24"/>
              </w:rPr>
              <w:t>41</w:t>
            </w:r>
            <w:r w:rsidR="000B0C85" w:rsidRPr="000B0C85">
              <w:rPr>
                <w:rFonts w:cs="Times New Roman"/>
                <w:sz w:val="24"/>
                <w:szCs w:val="24"/>
              </w:rPr>
              <w:t>%</w:t>
            </w:r>
          </w:p>
        </w:tc>
        <w:tc>
          <w:tcPr>
            <w:tcW w:w="3256" w:type="dxa"/>
            <w:gridSpan w:val="2"/>
            <w:vMerge/>
          </w:tcPr>
          <w:p w14:paraId="54FBC20A" w14:textId="77777777" w:rsidR="00202384" w:rsidRPr="008A7EF0" w:rsidRDefault="00202384" w:rsidP="00294067">
            <w:pPr>
              <w:rPr>
                <w:sz w:val="24"/>
                <w:szCs w:val="24"/>
                <w:highlight w:val="yellow"/>
              </w:rPr>
            </w:pPr>
          </w:p>
        </w:tc>
      </w:tr>
      <w:tr w:rsidR="00202384" w:rsidRPr="00E43297" w14:paraId="48C20D57" w14:textId="77777777" w:rsidTr="00741F1B">
        <w:trPr>
          <w:gridAfter w:val="1"/>
          <w:wAfter w:w="21" w:type="dxa"/>
          <w:trHeight w:val="440"/>
        </w:trPr>
        <w:tc>
          <w:tcPr>
            <w:tcW w:w="2419" w:type="dxa"/>
            <w:vMerge/>
          </w:tcPr>
          <w:p w14:paraId="69A6B5A4" w14:textId="77777777" w:rsidR="00202384" w:rsidRPr="00E43297" w:rsidRDefault="00202384" w:rsidP="00294067">
            <w:pPr>
              <w:rPr>
                <w:rFonts w:cs="Times New Roman"/>
                <w:b/>
                <w:sz w:val="24"/>
                <w:szCs w:val="24"/>
              </w:rPr>
            </w:pPr>
          </w:p>
        </w:tc>
        <w:tc>
          <w:tcPr>
            <w:tcW w:w="3164" w:type="dxa"/>
            <w:vMerge/>
          </w:tcPr>
          <w:p w14:paraId="3B93389C" w14:textId="77777777" w:rsidR="00202384" w:rsidRPr="00E43297" w:rsidRDefault="00202384" w:rsidP="00294067">
            <w:pPr>
              <w:rPr>
                <w:rFonts w:cs="Times New Roman"/>
                <w:sz w:val="24"/>
                <w:szCs w:val="24"/>
              </w:rPr>
            </w:pPr>
          </w:p>
        </w:tc>
        <w:tc>
          <w:tcPr>
            <w:tcW w:w="1727" w:type="dxa"/>
          </w:tcPr>
          <w:p w14:paraId="19EF7EF5" w14:textId="24E8AD72" w:rsidR="00202384" w:rsidRPr="00E43297" w:rsidRDefault="00202384" w:rsidP="00E533FB">
            <w:pPr>
              <w:rPr>
                <w:rFonts w:cs="Times New Roman"/>
                <w:sz w:val="24"/>
                <w:szCs w:val="24"/>
              </w:rPr>
            </w:pPr>
            <w:r w:rsidRPr="00E43297">
              <w:rPr>
                <w:rFonts w:cs="Times New Roman"/>
                <w:sz w:val="24"/>
                <w:szCs w:val="24"/>
              </w:rPr>
              <w:t>Property</w:t>
            </w:r>
            <w:r w:rsidR="006B23EE">
              <w:rPr>
                <w:rFonts w:cs="Times New Roman"/>
                <w:sz w:val="24"/>
                <w:szCs w:val="24"/>
              </w:rPr>
              <w:t xml:space="preserve"> Rate</w:t>
            </w:r>
          </w:p>
        </w:tc>
        <w:tc>
          <w:tcPr>
            <w:tcW w:w="2135" w:type="dxa"/>
          </w:tcPr>
          <w:p w14:paraId="13E63F05" w14:textId="74458E91" w:rsidR="00202384" w:rsidRPr="00E43297" w:rsidRDefault="006B23EE" w:rsidP="00D574FA">
            <w:pPr>
              <w:jc w:val="right"/>
              <w:rPr>
                <w:rFonts w:cs="Times New Roman"/>
                <w:sz w:val="24"/>
                <w:szCs w:val="24"/>
              </w:rPr>
            </w:pPr>
            <w:r>
              <w:rPr>
                <w:rFonts w:cs="Times New Roman"/>
                <w:sz w:val="24"/>
                <w:szCs w:val="24"/>
              </w:rPr>
              <w:t>0.1</w:t>
            </w:r>
            <w:r w:rsidR="00741F1B">
              <w:rPr>
                <w:rFonts w:cs="Times New Roman"/>
                <w:sz w:val="24"/>
                <w:szCs w:val="24"/>
              </w:rPr>
              <w:t>341</w:t>
            </w:r>
            <w:r w:rsidR="000A6E05" w:rsidRPr="00465D25">
              <w:rPr>
                <w:rFonts w:cs="Times New Roman"/>
                <w:sz w:val="24"/>
                <w:szCs w:val="24"/>
                <w:highlight w:val="yellow"/>
              </w:rPr>
              <w:t xml:space="preserve"> </w:t>
            </w:r>
          </w:p>
        </w:tc>
        <w:tc>
          <w:tcPr>
            <w:tcW w:w="2018" w:type="dxa"/>
          </w:tcPr>
          <w:p w14:paraId="030C5745" w14:textId="649A9163" w:rsidR="00202384" w:rsidRPr="000B0C85" w:rsidRDefault="006B23EE" w:rsidP="000B0C85">
            <w:pPr>
              <w:jc w:val="right"/>
              <w:rPr>
                <w:rFonts w:cs="Times New Roman"/>
                <w:sz w:val="24"/>
                <w:szCs w:val="24"/>
              </w:rPr>
            </w:pPr>
            <w:r>
              <w:rPr>
                <w:rFonts w:cs="Times New Roman"/>
                <w:sz w:val="24"/>
                <w:szCs w:val="24"/>
              </w:rPr>
              <w:t>0.1744</w:t>
            </w:r>
          </w:p>
        </w:tc>
        <w:tc>
          <w:tcPr>
            <w:tcW w:w="3256" w:type="dxa"/>
            <w:gridSpan w:val="2"/>
            <w:vMerge/>
          </w:tcPr>
          <w:p w14:paraId="0B7CAB3D" w14:textId="77777777" w:rsidR="00202384" w:rsidRPr="00E43297" w:rsidRDefault="00202384" w:rsidP="00294067">
            <w:pPr>
              <w:rPr>
                <w:sz w:val="24"/>
                <w:szCs w:val="24"/>
              </w:rPr>
            </w:pPr>
          </w:p>
        </w:tc>
      </w:tr>
      <w:tr w:rsidR="000A6E05" w:rsidRPr="00E43297" w14:paraId="405CDFCA" w14:textId="77777777" w:rsidTr="00741F1B">
        <w:trPr>
          <w:gridAfter w:val="1"/>
          <w:wAfter w:w="21" w:type="dxa"/>
          <w:trHeight w:val="440"/>
        </w:trPr>
        <w:tc>
          <w:tcPr>
            <w:tcW w:w="2419" w:type="dxa"/>
            <w:vMerge/>
          </w:tcPr>
          <w:p w14:paraId="5786ACB2" w14:textId="77777777" w:rsidR="000A6E05" w:rsidRPr="00E43297" w:rsidRDefault="000A6E05" w:rsidP="000A6E05">
            <w:pPr>
              <w:rPr>
                <w:rFonts w:cs="Times New Roman"/>
                <w:b/>
                <w:sz w:val="24"/>
                <w:szCs w:val="24"/>
              </w:rPr>
            </w:pPr>
          </w:p>
        </w:tc>
        <w:tc>
          <w:tcPr>
            <w:tcW w:w="3164" w:type="dxa"/>
            <w:vMerge/>
          </w:tcPr>
          <w:p w14:paraId="649BFB02" w14:textId="77777777" w:rsidR="000A6E05" w:rsidRPr="00E43297" w:rsidRDefault="000A6E05" w:rsidP="000A6E05">
            <w:pPr>
              <w:rPr>
                <w:rFonts w:cs="Times New Roman"/>
                <w:sz w:val="24"/>
                <w:szCs w:val="24"/>
              </w:rPr>
            </w:pPr>
          </w:p>
        </w:tc>
        <w:tc>
          <w:tcPr>
            <w:tcW w:w="1727" w:type="dxa"/>
          </w:tcPr>
          <w:p w14:paraId="4EF96D78" w14:textId="77777777" w:rsidR="000A6E05" w:rsidRPr="00E43297" w:rsidRDefault="000A6E05" w:rsidP="000A6E05">
            <w:pPr>
              <w:rPr>
                <w:rFonts w:cs="Times New Roman"/>
                <w:sz w:val="24"/>
                <w:szCs w:val="24"/>
              </w:rPr>
            </w:pPr>
            <w:r w:rsidRPr="00E43297">
              <w:rPr>
                <w:rFonts w:cs="Times New Roman"/>
                <w:sz w:val="24"/>
                <w:szCs w:val="24"/>
              </w:rPr>
              <w:t>AIME</w:t>
            </w:r>
          </w:p>
        </w:tc>
        <w:tc>
          <w:tcPr>
            <w:tcW w:w="2135" w:type="dxa"/>
          </w:tcPr>
          <w:p w14:paraId="51E96418" w14:textId="77777777" w:rsidR="000A6E05" w:rsidRPr="00E43297" w:rsidRDefault="000A6E05" w:rsidP="000A6E05">
            <w:pPr>
              <w:jc w:val="right"/>
              <w:rPr>
                <w:rFonts w:cs="Times New Roman"/>
                <w:sz w:val="24"/>
                <w:szCs w:val="24"/>
              </w:rPr>
            </w:pPr>
            <w:r w:rsidRPr="00E43297">
              <w:rPr>
                <w:rFonts w:cs="Times New Roman"/>
                <w:sz w:val="24"/>
                <w:szCs w:val="24"/>
              </w:rPr>
              <w:t>100% to Athletics</w:t>
            </w:r>
          </w:p>
        </w:tc>
        <w:tc>
          <w:tcPr>
            <w:tcW w:w="2018" w:type="dxa"/>
          </w:tcPr>
          <w:p w14:paraId="01B1BBD9" w14:textId="77777777" w:rsidR="000A6E05" w:rsidRPr="000B0C85" w:rsidRDefault="000B0C85" w:rsidP="000B0C85">
            <w:pPr>
              <w:jc w:val="right"/>
              <w:rPr>
                <w:rFonts w:cs="Times New Roman"/>
                <w:sz w:val="24"/>
                <w:szCs w:val="24"/>
              </w:rPr>
            </w:pPr>
            <w:r w:rsidRPr="000B0C85">
              <w:rPr>
                <w:rFonts w:cs="Times New Roman"/>
                <w:sz w:val="24"/>
                <w:szCs w:val="24"/>
              </w:rPr>
              <w:t>100% to Athletics</w:t>
            </w:r>
          </w:p>
        </w:tc>
        <w:tc>
          <w:tcPr>
            <w:tcW w:w="3256" w:type="dxa"/>
            <w:gridSpan w:val="2"/>
            <w:vMerge/>
          </w:tcPr>
          <w:p w14:paraId="1A80201E" w14:textId="77777777" w:rsidR="000A6E05" w:rsidRPr="00E43297" w:rsidRDefault="000A6E05" w:rsidP="000A6E05">
            <w:pPr>
              <w:rPr>
                <w:sz w:val="24"/>
                <w:szCs w:val="24"/>
              </w:rPr>
            </w:pPr>
          </w:p>
        </w:tc>
      </w:tr>
      <w:tr w:rsidR="000A6E05" w:rsidRPr="00E43297" w14:paraId="6C5167EF" w14:textId="77777777" w:rsidTr="00741F1B">
        <w:trPr>
          <w:gridAfter w:val="1"/>
          <w:wAfter w:w="21" w:type="dxa"/>
          <w:trHeight w:val="440"/>
        </w:trPr>
        <w:tc>
          <w:tcPr>
            <w:tcW w:w="2419" w:type="dxa"/>
            <w:vMerge/>
          </w:tcPr>
          <w:p w14:paraId="46021E67" w14:textId="77777777" w:rsidR="000A6E05" w:rsidRPr="00E43297" w:rsidRDefault="000A6E05" w:rsidP="000A6E05">
            <w:pPr>
              <w:rPr>
                <w:rFonts w:cs="Times New Roman"/>
                <w:b/>
                <w:sz w:val="24"/>
                <w:szCs w:val="24"/>
              </w:rPr>
            </w:pPr>
          </w:p>
        </w:tc>
        <w:tc>
          <w:tcPr>
            <w:tcW w:w="3164" w:type="dxa"/>
            <w:vMerge/>
          </w:tcPr>
          <w:p w14:paraId="5A551CF9" w14:textId="77777777" w:rsidR="000A6E05" w:rsidRPr="00E43297" w:rsidRDefault="000A6E05" w:rsidP="000A6E05">
            <w:pPr>
              <w:rPr>
                <w:rFonts w:cs="Times New Roman"/>
                <w:sz w:val="24"/>
                <w:szCs w:val="24"/>
              </w:rPr>
            </w:pPr>
          </w:p>
        </w:tc>
        <w:tc>
          <w:tcPr>
            <w:tcW w:w="1727" w:type="dxa"/>
          </w:tcPr>
          <w:p w14:paraId="0E456835" w14:textId="77777777" w:rsidR="000A6E05" w:rsidRPr="00E43297" w:rsidRDefault="000A6E05" w:rsidP="000A6E05">
            <w:pPr>
              <w:rPr>
                <w:rFonts w:cs="Times New Roman"/>
                <w:sz w:val="24"/>
                <w:szCs w:val="24"/>
              </w:rPr>
            </w:pPr>
            <w:r w:rsidRPr="00E43297">
              <w:rPr>
                <w:rFonts w:cs="Times New Roman"/>
                <w:sz w:val="24"/>
                <w:szCs w:val="24"/>
              </w:rPr>
              <w:t>Automobile Liability</w:t>
            </w:r>
          </w:p>
        </w:tc>
        <w:tc>
          <w:tcPr>
            <w:tcW w:w="2135" w:type="dxa"/>
          </w:tcPr>
          <w:p w14:paraId="17BB7460" w14:textId="1C249563" w:rsidR="000A6E05" w:rsidRPr="000B0C85" w:rsidRDefault="000B0C85" w:rsidP="00D574FA">
            <w:pPr>
              <w:jc w:val="center"/>
              <w:rPr>
                <w:rFonts w:cs="Times New Roman"/>
                <w:sz w:val="24"/>
                <w:szCs w:val="24"/>
              </w:rPr>
            </w:pPr>
            <w:r w:rsidRPr="000B0C85">
              <w:rPr>
                <w:rFonts w:cs="Times New Roman"/>
                <w:sz w:val="24"/>
                <w:szCs w:val="24"/>
              </w:rPr>
              <w:t>$</w:t>
            </w:r>
            <w:r w:rsidR="00741F1B">
              <w:rPr>
                <w:rFonts w:cs="Times New Roman"/>
                <w:sz w:val="24"/>
                <w:szCs w:val="24"/>
              </w:rPr>
              <w:t>370</w:t>
            </w:r>
            <w:r w:rsidRPr="000B0C85">
              <w:rPr>
                <w:rFonts w:cs="Times New Roman"/>
                <w:sz w:val="24"/>
                <w:szCs w:val="24"/>
              </w:rPr>
              <w:t>/</w:t>
            </w:r>
            <w:r w:rsidR="000A6E05" w:rsidRPr="000B0C85">
              <w:rPr>
                <w:rFonts w:cs="Times New Roman"/>
                <w:sz w:val="24"/>
                <w:szCs w:val="24"/>
              </w:rPr>
              <w:t>vehicle</w:t>
            </w:r>
          </w:p>
        </w:tc>
        <w:tc>
          <w:tcPr>
            <w:tcW w:w="2018" w:type="dxa"/>
          </w:tcPr>
          <w:p w14:paraId="0D6C466B" w14:textId="74FD4C25" w:rsidR="000A6E05" w:rsidRPr="000B0C85" w:rsidRDefault="00C62682" w:rsidP="000B0C85">
            <w:pPr>
              <w:jc w:val="center"/>
              <w:rPr>
                <w:rFonts w:cs="Times New Roman"/>
                <w:sz w:val="24"/>
                <w:szCs w:val="24"/>
              </w:rPr>
            </w:pPr>
            <w:r>
              <w:rPr>
                <w:rFonts w:cs="Times New Roman"/>
                <w:sz w:val="24"/>
                <w:szCs w:val="24"/>
              </w:rPr>
              <w:t>$</w:t>
            </w:r>
            <w:r w:rsidR="001C48D7">
              <w:rPr>
                <w:rFonts w:cs="Times New Roman"/>
                <w:sz w:val="24"/>
                <w:szCs w:val="24"/>
              </w:rPr>
              <w:t>503.48</w:t>
            </w:r>
            <w:r w:rsidR="000B0C85" w:rsidRPr="000B0C85">
              <w:rPr>
                <w:rFonts w:cs="Times New Roman"/>
                <w:sz w:val="24"/>
                <w:szCs w:val="24"/>
              </w:rPr>
              <w:t>/vehicle</w:t>
            </w:r>
          </w:p>
        </w:tc>
        <w:tc>
          <w:tcPr>
            <w:tcW w:w="3256" w:type="dxa"/>
            <w:gridSpan w:val="2"/>
            <w:vMerge/>
          </w:tcPr>
          <w:p w14:paraId="0DD62B8D" w14:textId="77777777" w:rsidR="000A6E05" w:rsidRPr="00E43297" w:rsidRDefault="000A6E05" w:rsidP="000A6E05">
            <w:pPr>
              <w:rPr>
                <w:sz w:val="24"/>
                <w:szCs w:val="24"/>
              </w:rPr>
            </w:pPr>
          </w:p>
        </w:tc>
      </w:tr>
      <w:tr w:rsidR="000A6E05" w:rsidRPr="00E43297" w14:paraId="38AEC3D9" w14:textId="77777777" w:rsidTr="00741F1B">
        <w:trPr>
          <w:trHeight w:val="1440"/>
        </w:trPr>
        <w:tc>
          <w:tcPr>
            <w:tcW w:w="2419" w:type="dxa"/>
            <w:vMerge/>
          </w:tcPr>
          <w:p w14:paraId="0A0D2002" w14:textId="77777777" w:rsidR="000A6E05" w:rsidRPr="00E43297" w:rsidRDefault="000A6E05" w:rsidP="000A6E05">
            <w:pPr>
              <w:rPr>
                <w:rFonts w:cs="Times New Roman"/>
                <w:b/>
                <w:sz w:val="24"/>
                <w:szCs w:val="24"/>
                <w:highlight w:val="yellow"/>
              </w:rPr>
            </w:pPr>
          </w:p>
        </w:tc>
        <w:tc>
          <w:tcPr>
            <w:tcW w:w="3164" w:type="dxa"/>
            <w:vMerge/>
          </w:tcPr>
          <w:p w14:paraId="34919AA9" w14:textId="77777777" w:rsidR="000A6E05" w:rsidRPr="00E43297" w:rsidRDefault="000A6E05" w:rsidP="000A6E05">
            <w:pPr>
              <w:rPr>
                <w:rFonts w:cs="Times New Roman"/>
                <w:sz w:val="24"/>
                <w:szCs w:val="24"/>
                <w:highlight w:val="yellow"/>
              </w:rPr>
            </w:pPr>
          </w:p>
        </w:tc>
        <w:tc>
          <w:tcPr>
            <w:tcW w:w="5895" w:type="dxa"/>
            <w:gridSpan w:val="4"/>
          </w:tcPr>
          <w:p w14:paraId="075DF403" w14:textId="77777777" w:rsidR="000A6E05" w:rsidRDefault="000A6E05" w:rsidP="000A6E05">
            <w:pPr>
              <w:rPr>
                <w:rFonts w:cs="Times New Roman"/>
                <w:sz w:val="24"/>
                <w:szCs w:val="24"/>
              </w:rPr>
            </w:pPr>
            <w:r w:rsidRPr="00E43297">
              <w:rPr>
                <w:rFonts w:cs="Times New Roman"/>
                <w:sz w:val="24"/>
                <w:szCs w:val="24"/>
              </w:rPr>
              <w:t>Reference: ICSUAM Section 3552.0</w:t>
            </w:r>
            <w:r w:rsidR="00312054">
              <w:rPr>
                <w:rFonts w:cs="Times New Roman"/>
                <w:sz w:val="24"/>
                <w:szCs w:val="24"/>
              </w:rPr>
              <w:t>0</w:t>
            </w:r>
          </w:p>
          <w:p w14:paraId="49E31DCB" w14:textId="019D3745" w:rsidR="008D6520" w:rsidRPr="00E43297" w:rsidRDefault="008D6520" w:rsidP="000A6E05">
            <w:pPr>
              <w:rPr>
                <w:rFonts w:cs="Times New Roman"/>
                <w:sz w:val="24"/>
                <w:szCs w:val="24"/>
              </w:rPr>
            </w:pPr>
          </w:p>
        </w:tc>
        <w:tc>
          <w:tcPr>
            <w:tcW w:w="3262" w:type="dxa"/>
            <w:gridSpan w:val="2"/>
          </w:tcPr>
          <w:p w14:paraId="28FACD9D" w14:textId="77777777" w:rsidR="000A6E05" w:rsidRPr="00E43297" w:rsidRDefault="000A6E05" w:rsidP="000A6E05">
            <w:pPr>
              <w:rPr>
                <w:sz w:val="24"/>
                <w:szCs w:val="24"/>
              </w:rPr>
            </w:pPr>
          </w:p>
        </w:tc>
      </w:tr>
      <w:tr w:rsidR="000A6E05" w:rsidRPr="00E43297" w14:paraId="6F5CE4AB" w14:textId="77777777" w:rsidTr="00741F1B">
        <w:trPr>
          <w:trHeight w:val="1440"/>
        </w:trPr>
        <w:tc>
          <w:tcPr>
            <w:tcW w:w="2419" w:type="dxa"/>
          </w:tcPr>
          <w:p w14:paraId="4539998D" w14:textId="77777777" w:rsidR="000A6E05" w:rsidRPr="00AE0F9A" w:rsidRDefault="000A6E05" w:rsidP="000A6E05">
            <w:pPr>
              <w:rPr>
                <w:rFonts w:cs="Times New Roman"/>
                <w:b/>
                <w:sz w:val="24"/>
                <w:szCs w:val="24"/>
              </w:rPr>
            </w:pPr>
            <w:r w:rsidRPr="00AE0F9A">
              <w:rPr>
                <w:rFonts w:cs="Times New Roman"/>
                <w:b/>
                <w:sz w:val="24"/>
                <w:szCs w:val="24"/>
              </w:rPr>
              <w:t>Centrally Paid Cost</w:t>
            </w:r>
          </w:p>
          <w:p w14:paraId="239C1E12" w14:textId="7281A963" w:rsidR="008D6520" w:rsidRPr="00E43297" w:rsidRDefault="008D6520" w:rsidP="000A6E05">
            <w:pPr>
              <w:rPr>
                <w:rFonts w:cs="Times New Roman"/>
                <w:b/>
                <w:sz w:val="24"/>
                <w:szCs w:val="24"/>
              </w:rPr>
            </w:pPr>
          </w:p>
        </w:tc>
        <w:tc>
          <w:tcPr>
            <w:tcW w:w="3164" w:type="dxa"/>
          </w:tcPr>
          <w:p w14:paraId="373A61E5" w14:textId="3D897C28" w:rsidR="00F423BB" w:rsidRPr="000E5F6E" w:rsidRDefault="00336C54" w:rsidP="000A6E05">
            <w:pPr>
              <w:rPr>
                <w:rFonts w:cs="Times New Roman"/>
                <w:sz w:val="24"/>
                <w:szCs w:val="24"/>
                <w:highlight w:val="yellow"/>
              </w:rPr>
            </w:pPr>
            <w:r w:rsidRPr="000E5F6E">
              <w:rPr>
                <w:rFonts w:cs="Times New Roman"/>
                <w:sz w:val="24"/>
                <w:szCs w:val="24"/>
                <w:highlight w:val="yellow"/>
              </w:rPr>
              <w:t>202</w:t>
            </w:r>
            <w:r w:rsidR="000E5F6E">
              <w:rPr>
                <w:rFonts w:cs="Times New Roman"/>
                <w:sz w:val="24"/>
                <w:szCs w:val="24"/>
                <w:highlight w:val="yellow"/>
              </w:rPr>
              <w:t>5</w:t>
            </w:r>
            <w:r w:rsidR="0074083D" w:rsidRPr="000E5F6E">
              <w:rPr>
                <w:rFonts w:cs="Times New Roman"/>
                <w:sz w:val="24"/>
                <w:szCs w:val="24"/>
                <w:highlight w:val="yellow"/>
              </w:rPr>
              <w:t>-</w:t>
            </w:r>
            <w:r w:rsidRPr="000E5F6E">
              <w:rPr>
                <w:rFonts w:cs="Times New Roman"/>
                <w:sz w:val="24"/>
                <w:szCs w:val="24"/>
                <w:highlight w:val="yellow"/>
              </w:rPr>
              <w:t>2</w:t>
            </w:r>
            <w:r w:rsidR="000E5F6E">
              <w:rPr>
                <w:rFonts w:cs="Times New Roman"/>
                <w:sz w:val="24"/>
                <w:szCs w:val="24"/>
                <w:highlight w:val="yellow"/>
              </w:rPr>
              <w:t>6</w:t>
            </w:r>
            <w:r w:rsidR="00F423BB" w:rsidRPr="000E5F6E">
              <w:rPr>
                <w:rFonts w:cs="Times New Roman"/>
                <w:sz w:val="24"/>
                <w:szCs w:val="24"/>
                <w:highlight w:val="yellow"/>
              </w:rPr>
              <w:t xml:space="preserve"> Centrally Paid Cost</w:t>
            </w:r>
          </w:p>
          <w:p w14:paraId="55CA615C" w14:textId="128C749F" w:rsidR="00F423BB" w:rsidRPr="000E5F6E" w:rsidRDefault="007726F4" w:rsidP="000A6E05">
            <w:pPr>
              <w:rPr>
                <w:rFonts w:cs="Times New Roman"/>
                <w:b/>
                <w:bCs/>
                <w:sz w:val="24"/>
                <w:szCs w:val="24"/>
              </w:rPr>
            </w:pPr>
            <w:r w:rsidRPr="000E5F6E">
              <w:rPr>
                <w:rFonts w:cs="Times New Roman"/>
                <w:sz w:val="24"/>
                <w:szCs w:val="24"/>
                <w:highlight w:val="yellow"/>
              </w:rPr>
              <w:t>(CO)</w:t>
            </w:r>
            <w:r w:rsidR="000E5F6E">
              <w:rPr>
                <w:rFonts w:cs="Times New Roman"/>
                <w:sz w:val="24"/>
                <w:szCs w:val="24"/>
              </w:rPr>
              <w:t xml:space="preserve"> </w:t>
            </w:r>
            <w:r w:rsidR="000E5F6E">
              <w:rPr>
                <w:rFonts w:cs="Times New Roman"/>
                <w:b/>
                <w:bCs/>
                <w:sz w:val="24"/>
                <w:szCs w:val="24"/>
              </w:rPr>
              <w:t>pending</w:t>
            </w:r>
          </w:p>
          <w:p w14:paraId="100B52E4" w14:textId="77777777" w:rsidR="000A6E05" w:rsidRPr="00E43297" w:rsidRDefault="000A6E05" w:rsidP="000A6E05">
            <w:pPr>
              <w:rPr>
                <w:rFonts w:cs="Times New Roman"/>
                <w:i/>
                <w:sz w:val="24"/>
                <w:szCs w:val="24"/>
              </w:rPr>
            </w:pPr>
          </w:p>
        </w:tc>
        <w:tc>
          <w:tcPr>
            <w:tcW w:w="5895" w:type="dxa"/>
            <w:gridSpan w:val="4"/>
          </w:tcPr>
          <w:p w14:paraId="1D77A1B6" w14:textId="012AA618" w:rsidR="000A6E05" w:rsidRPr="00E43297" w:rsidRDefault="003B5BAE" w:rsidP="007F1102">
            <w:pPr>
              <w:pStyle w:val="NoSpacing"/>
              <w:rPr>
                <w:sz w:val="24"/>
                <w:szCs w:val="24"/>
              </w:rPr>
            </w:pPr>
            <w:r w:rsidRPr="003B5BAE">
              <w:rPr>
                <w:rFonts w:eastAsiaTheme="minorHAnsi" w:cs="Times New Roman"/>
                <w:sz w:val="24"/>
                <w:szCs w:val="24"/>
              </w:rPr>
              <w:t xml:space="preserve">The </w:t>
            </w:r>
            <w:r w:rsidR="007F1102">
              <w:rPr>
                <w:rFonts w:eastAsiaTheme="minorHAnsi" w:cs="Times New Roman"/>
                <w:sz w:val="24"/>
                <w:szCs w:val="24"/>
              </w:rPr>
              <w:t>highes</w:t>
            </w:r>
            <w:r w:rsidRPr="003B5BAE">
              <w:rPr>
                <w:rFonts w:eastAsiaTheme="minorHAnsi" w:cs="Times New Roman"/>
                <w:sz w:val="24"/>
                <w:szCs w:val="24"/>
              </w:rPr>
              <w:t>t costs passed down to the campuses are health and dental benefits for retired annuitants related</w:t>
            </w:r>
            <w:r>
              <w:rPr>
                <w:rFonts w:eastAsiaTheme="minorHAnsi" w:cs="Times New Roman"/>
                <w:sz w:val="24"/>
                <w:szCs w:val="24"/>
              </w:rPr>
              <w:t xml:space="preserve"> </w:t>
            </w:r>
            <w:r w:rsidRPr="003B5BAE">
              <w:rPr>
                <w:rFonts w:eastAsiaTheme="minorHAnsi" w:cs="Times New Roman"/>
                <w:sz w:val="24"/>
                <w:szCs w:val="24"/>
              </w:rPr>
              <w:t xml:space="preserve">to special funds. </w:t>
            </w:r>
          </w:p>
        </w:tc>
        <w:tc>
          <w:tcPr>
            <w:tcW w:w="3262" w:type="dxa"/>
            <w:gridSpan w:val="2"/>
          </w:tcPr>
          <w:p w14:paraId="11839564" w14:textId="615139CC" w:rsidR="000A6E05" w:rsidRPr="008A7EF0" w:rsidRDefault="000A6E05" w:rsidP="000A6E05">
            <w:pPr>
              <w:rPr>
                <w:rStyle w:val="Hyperlink"/>
                <w:rFonts w:cstheme="minorHAnsi"/>
                <w:sz w:val="24"/>
                <w:szCs w:val="24"/>
                <w:highlight w:val="yellow"/>
              </w:rPr>
            </w:pPr>
            <w:r w:rsidRPr="008A7EF0">
              <w:rPr>
                <w:rStyle w:val="Hyperlink"/>
                <w:rFonts w:cstheme="minorHAnsi"/>
                <w:sz w:val="24"/>
                <w:szCs w:val="24"/>
                <w:highlight w:val="yellow"/>
              </w:rPr>
              <w:fldChar w:fldCharType="begin"/>
            </w:r>
            <w:r w:rsidR="00336C54" w:rsidRPr="008A7EF0">
              <w:rPr>
                <w:rStyle w:val="Hyperlink"/>
                <w:rFonts w:cstheme="minorHAnsi"/>
                <w:sz w:val="24"/>
                <w:szCs w:val="24"/>
                <w:highlight w:val="yellow"/>
              </w:rPr>
              <w:instrText>HYPERLINK "https://www.calstate.edu/csu-system/administration/codedmemos/Pages/financial-services-coded-memos.aspx"</w:instrText>
            </w:r>
            <w:r w:rsidRPr="008A7EF0">
              <w:rPr>
                <w:rStyle w:val="Hyperlink"/>
                <w:rFonts w:cstheme="minorHAnsi"/>
                <w:sz w:val="24"/>
                <w:szCs w:val="24"/>
                <w:highlight w:val="yellow"/>
              </w:rPr>
            </w:r>
            <w:r w:rsidRPr="008A7EF0">
              <w:rPr>
                <w:rStyle w:val="Hyperlink"/>
                <w:rFonts w:cstheme="minorHAnsi"/>
                <w:sz w:val="24"/>
                <w:szCs w:val="24"/>
                <w:highlight w:val="yellow"/>
              </w:rPr>
              <w:fldChar w:fldCharType="separate"/>
            </w:r>
            <w:r w:rsidR="00336C54" w:rsidRPr="008A7EF0">
              <w:rPr>
                <w:rStyle w:val="Hyperlink"/>
                <w:rFonts w:cstheme="minorHAnsi"/>
                <w:sz w:val="24"/>
                <w:szCs w:val="24"/>
                <w:highlight w:val="yellow"/>
              </w:rPr>
              <w:t>Financial Services Memos</w:t>
            </w:r>
          </w:p>
          <w:p w14:paraId="10B0F2BD" w14:textId="6DF8ECB1" w:rsidR="000A6E05" w:rsidRPr="00E43297" w:rsidRDefault="000A6E05" w:rsidP="008D6520">
            <w:pPr>
              <w:rPr>
                <w:rFonts w:cstheme="minorHAnsi"/>
                <w:sz w:val="24"/>
                <w:szCs w:val="24"/>
              </w:rPr>
            </w:pPr>
            <w:r w:rsidRPr="008A7EF0">
              <w:rPr>
                <w:rStyle w:val="Hyperlink"/>
                <w:rFonts w:cstheme="minorHAnsi"/>
                <w:sz w:val="24"/>
                <w:szCs w:val="24"/>
                <w:highlight w:val="yellow"/>
              </w:rPr>
              <w:fldChar w:fldCharType="end"/>
            </w:r>
          </w:p>
        </w:tc>
      </w:tr>
      <w:tr w:rsidR="000A6E05" w:rsidRPr="00E43297" w14:paraId="0FB84CED" w14:textId="77777777" w:rsidTr="00741F1B">
        <w:trPr>
          <w:trHeight w:val="1440"/>
        </w:trPr>
        <w:tc>
          <w:tcPr>
            <w:tcW w:w="2419" w:type="dxa"/>
          </w:tcPr>
          <w:p w14:paraId="08B5090A" w14:textId="77777777" w:rsidR="000A6E05" w:rsidRDefault="000A6E05" w:rsidP="000A6E05">
            <w:pPr>
              <w:rPr>
                <w:rFonts w:cs="Times New Roman"/>
                <w:b/>
                <w:sz w:val="24"/>
                <w:szCs w:val="24"/>
              </w:rPr>
            </w:pPr>
            <w:r w:rsidRPr="00E94AC9">
              <w:rPr>
                <w:rFonts w:cs="Times New Roman"/>
                <w:b/>
                <w:sz w:val="24"/>
                <w:szCs w:val="24"/>
              </w:rPr>
              <w:t>Cost Allocation</w:t>
            </w:r>
          </w:p>
          <w:p w14:paraId="59BD742C" w14:textId="4DC48F29" w:rsidR="008D6520" w:rsidRPr="00E43297" w:rsidRDefault="008D6520" w:rsidP="000A6E05">
            <w:pPr>
              <w:rPr>
                <w:rFonts w:cs="Times New Roman"/>
                <w:b/>
                <w:sz w:val="24"/>
                <w:szCs w:val="24"/>
              </w:rPr>
            </w:pPr>
          </w:p>
        </w:tc>
        <w:tc>
          <w:tcPr>
            <w:tcW w:w="3164" w:type="dxa"/>
          </w:tcPr>
          <w:p w14:paraId="412CC97B" w14:textId="46D010EF" w:rsidR="000A6E05" w:rsidRDefault="005220A7" w:rsidP="009B2785">
            <w:pPr>
              <w:rPr>
                <w:rFonts w:cs="Times New Roman"/>
                <w:sz w:val="24"/>
                <w:szCs w:val="24"/>
              </w:rPr>
            </w:pPr>
            <w:r>
              <w:rPr>
                <w:rFonts w:cs="Times New Roman"/>
                <w:sz w:val="24"/>
                <w:szCs w:val="24"/>
              </w:rPr>
              <w:t>20</w:t>
            </w:r>
            <w:r w:rsidR="009B2785">
              <w:rPr>
                <w:rFonts w:cs="Times New Roman"/>
                <w:sz w:val="24"/>
                <w:szCs w:val="24"/>
              </w:rPr>
              <w:t>2</w:t>
            </w:r>
            <w:r w:rsidR="000E5F6E">
              <w:rPr>
                <w:rFonts w:cs="Times New Roman"/>
                <w:sz w:val="24"/>
                <w:szCs w:val="24"/>
              </w:rPr>
              <w:t>5</w:t>
            </w:r>
            <w:r w:rsidR="002504E5">
              <w:rPr>
                <w:rFonts w:cs="Times New Roman"/>
                <w:sz w:val="24"/>
                <w:szCs w:val="24"/>
              </w:rPr>
              <w:t>-2</w:t>
            </w:r>
            <w:r w:rsidR="000E5F6E">
              <w:rPr>
                <w:rFonts w:cs="Times New Roman"/>
                <w:sz w:val="24"/>
                <w:szCs w:val="24"/>
              </w:rPr>
              <w:t>6</w:t>
            </w:r>
            <w:r>
              <w:rPr>
                <w:rFonts w:cs="Times New Roman"/>
                <w:sz w:val="24"/>
                <w:szCs w:val="24"/>
              </w:rPr>
              <w:t xml:space="preserve"> CAP plan</w:t>
            </w:r>
          </w:p>
          <w:p w14:paraId="541EA628" w14:textId="242882C0" w:rsidR="008D6520" w:rsidRPr="00E43297" w:rsidRDefault="008D6520" w:rsidP="009B2785">
            <w:pPr>
              <w:rPr>
                <w:rFonts w:cs="Times New Roman"/>
                <w:sz w:val="24"/>
                <w:szCs w:val="24"/>
              </w:rPr>
            </w:pPr>
          </w:p>
        </w:tc>
        <w:tc>
          <w:tcPr>
            <w:tcW w:w="5895" w:type="dxa"/>
            <w:gridSpan w:val="4"/>
          </w:tcPr>
          <w:p w14:paraId="4C35F0F0" w14:textId="5FFF46F3" w:rsidR="000A6E05" w:rsidRDefault="0006126B" w:rsidP="009B2785">
            <w:pPr>
              <w:rPr>
                <w:rFonts w:cs="Times New Roman"/>
                <w:sz w:val="24"/>
                <w:szCs w:val="24"/>
              </w:rPr>
            </w:pPr>
            <w:r>
              <w:rPr>
                <w:rFonts w:cs="Times New Roman"/>
                <w:sz w:val="24"/>
                <w:szCs w:val="24"/>
              </w:rPr>
              <w:t>Using FY</w:t>
            </w:r>
            <w:r w:rsidR="002504E5">
              <w:rPr>
                <w:rFonts w:cs="Times New Roman"/>
                <w:sz w:val="24"/>
                <w:szCs w:val="24"/>
              </w:rPr>
              <w:t>202</w:t>
            </w:r>
            <w:r w:rsidR="001C48D7">
              <w:rPr>
                <w:rFonts w:cs="Times New Roman"/>
                <w:sz w:val="24"/>
                <w:szCs w:val="24"/>
              </w:rPr>
              <w:t>4-25</w:t>
            </w:r>
            <w:r w:rsidR="000A6E05" w:rsidRPr="00E43297">
              <w:rPr>
                <w:rFonts w:cs="Times New Roman"/>
                <w:sz w:val="24"/>
                <w:szCs w:val="24"/>
              </w:rPr>
              <w:t xml:space="preserve"> CAP </w:t>
            </w:r>
          </w:p>
          <w:p w14:paraId="36D93522" w14:textId="6E3A4354" w:rsidR="008D6520" w:rsidRPr="00E43297" w:rsidRDefault="008D6520" w:rsidP="009B2785">
            <w:pPr>
              <w:rPr>
                <w:rFonts w:cs="Times New Roman"/>
                <w:sz w:val="24"/>
                <w:szCs w:val="24"/>
              </w:rPr>
            </w:pPr>
          </w:p>
        </w:tc>
        <w:tc>
          <w:tcPr>
            <w:tcW w:w="3262" w:type="dxa"/>
            <w:gridSpan w:val="2"/>
          </w:tcPr>
          <w:p w14:paraId="76CE9361" w14:textId="448E33E6" w:rsidR="000A6E05" w:rsidRDefault="004E75BF" w:rsidP="009B2785">
            <w:pPr>
              <w:rPr>
                <w:rStyle w:val="Hyperlink"/>
                <w:sz w:val="24"/>
                <w:szCs w:val="24"/>
              </w:rPr>
            </w:pPr>
            <w:hyperlink r:id="rId33" w:history="1">
              <w:r w:rsidRPr="000E5F6E">
                <w:rPr>
                  <w:rStyle w:val="Hyperlink"/>
                  <w:sz w:val="24"/>
                  <w:szCs w:val="24"/>
                </w:rPr>
                <w:t>Cost Allocation</w:t>
              </w:r>
            </w:hyperlink>
          </w:p>
          <w:p w14:paraId="45D822B5" w14:textId="4C69181B" w:rsidR="008D6520" w:rsidRPr="00E43297" w:rsidRDefault="008D6520" w:rsidP="009B2785">
            <w:pPr>
              <w:rPr>
                <w:sz w:val="24"/>
                <w:szCs w:val="24"/>
              </w:rPr>
            </w:pPr>
          </w:p>
        </w:tc>
      </w:tr>
    </w:tbl>
    <w:p w14:paraId="2C6BEB67" w14:textId="5393EF33" w:rsidR="00AB47B3" w:rsidRDefault="00AB47B3" w:rsidP="00A01B5A">
      <w:pPr>
        <w:rPr>
          <w:rFonts w:cs="Times New Roman"/>
          <w:b/>
          <w:sz w:val="24"/>
          <w:szCs w:val="24"/>
        </w:rPr>
      </w:pPr>
    </w:p>
    <w:p w14:paraId="6D4C4B85" w14:textId="60E0F9AE" w:rsidR="00AB47B3" w:rsidRDefault="00AB47B3">
      <w:pPr>
        <w:rPr>
          <w:rFonts w:cs="Times New Roman"/>
          <w:b/>
          <w:sz w:val="24"/>
          <w:szCs w:val="24"/>
        </w:rPr>
      </w:pPr>
    </w:p>
    <w:p w14:paraId="6F7E190D" w14:textId="77777777" w:rsidR="006A4040" w:rsidRDefault="006A4040" w:rsidP="00A01B5A">
      <w:pPr>
        <w:rPr>
          <w:rFonts w:cs="Times New Roman"/>
          <w:b/>
          <w:sz w:val="24"/>
          <w:szCs w:val="24"/>
        </w:rPr>
      </w:pPr>
    </w:p>
    <w:sectPr w:rsidR="006A4040" w:rsidSect="00930ED7">
      <w:pgSz w:w="15840" w:h="12240" w:orient="landscape" w:code="1"/>
      <w:pgMar w:top="900" w:right="144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51822" w14:textId="77777777" w:rsidR="00BE5EC8" w:rsidRDefault="00BE5EC8" w:rsidP="004F42A9">
      <w:pPr>
        <w:spacing w:after="0" w:line="240" w:lineRule="auto"/>
      </w:pPr>
      <w:r>
        <w:separator/>
      </w:r>
    </w:p>
  </w:endnote>
  <w:endnote w:type="continuationSeparator" w:id="0">
    <w:p w14:paraId="2A340125" w14:textId="77777777" w:rsidR="00BE5EC8" w:rsidRDefault="00BE5EC8" w:rsidP="004F4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246164"/>
      <w:docPartObj>
        <w:docPartGallery w:val="Page Numbers (Bottom of Page)"/>
        <w:docPartUnique/>
      </w:docPartObj>
    </w:sdtPr>
    <w:sdtEndPr>
      <w:rPr>
        <w:noProof/>
      </w:rPr>
    </w:sdtEndPr>
    <w:sdtContent>
      <w:p w14:paraId="0963B826" w14:textId="5821554D" w:rsidR="00BD341A" w:rsidRDefault="00BD341A">
        <w:pPr>
          <w:pStyle w:val="Footer"/>
          <w:jc w:val="right"/>
        </w:pPr>
        <w:r>
          <w:fldChar w:fldCharType="begin"/>
        </w:r>
        <w:r>
          <w:instrText xml:space="preserve"> PAGE   \* MERGEFORMAT </w:instrText>
        </w:r>
        <w:r>
          <w:fldChar w:fldCharType="separate"/>
        </w:r>
        <w:r>
          <w:rPr>
            <w:noProof/>
          </w:rPr>
          <w:t>12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380809"/>
      <w:docPartObj>
        <w:docPartGallery w:val="Page Numbers (Bottom of Page)"/>
        <w:docPartUnique/>
      </w:docPartObj>
    </w:sdtPr>
    <w:sdtEndPr>
      <w:rPr>
        <w:noProof/>
      </w:rPr>
    </w:sdtEndPr>
    <w:sdtContent>
      <w:p w14:paraId="6166DE5A" w14:textId="77777777" w:rsidR="00BD341A" w:rsidRDefault="00BD341A">
        <w:pPr>
          <w:pStyle w:val="Footer"/>
          <w:jc w:val="right"/>
        </w:pPr>
        <w:r>
          <w:fldChar w:fldCharType="begin"/>
        </w:r>
        <w:r>
          <w:instrText xml:space="preserve"> PAGE   \* MERGEFORMAT </w:instrText>
        </w:r>
        <w:r>
          <w:fldChar w:fldCharType="separate"/>
        </w:r>
        <w:r>
          <w:rPr>
            <w:noProof/>
          </w:rPr>
          <w:t>12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2922831"/>
      <w:docPartObj>
        <w:docPartGallery w:val="Page Numbers (Bottom of Page)"/>
        <w:docPartUnique/>
      </w:docPartObj>
    </w:sdtPr>
    <w:sdtEndPr>
      <w:rPr>
        <w:noProof/>
      </w:rPr>
    </w:sdtEndPr>
    <w:sdtContent>
      <w:p w14:paraId="7AD62380" w14:textId="26DF4BEE" w:rsidR="00BD341A" w:rsidRDefault="00BD341A">
        <w:pPr>
          <w:pStyle w:val="Footer"/>
          <w:jc w:val="right"/>
        </w:pPr>
        <w:r>
          <w:fldChar w:fldCharType="begin"/>
        </w:r>
        <w:r>
          <w:instrText xml:space="preserve"> PAGE   \* MERGEFORMAT </w:instrText>
        </w:r>
        <w:r>
          <w:fldChar w:fldCharType="separate"/>
        </w:r>
        <w:r>
          <w:rPr>
            <w:noProof/>
          </w:rPr>
          <w:t>10</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79343" w14:textId="188343DB" w:rsidR="00BD341A" w:rsidRDefault="00BD341A" w:rsidP="00D865F5">
    <w:pPr>
      <w:pStyle w:val="Footer"/>
      <w:tabs>
        <w:tab w:val="clear" w:pos="9360"/>
        <w:tab w:val="right" w:pos="13680"/>
      </w:tabs>
    </w:pPr>
    <w:r>
      <w:tab/>
    </w:r>
    <w:r>
      <w:tab/>
    </w:r>
    <w:r>
      <w:fldChar w:fldCharType="begin"/>
    </w:r>
    <w:r>
      <w:instrText xml:space="preserve"> PAGE   \* MERGEFORMAT </w:instrText>
    </w:r>
    <w:r>
      <w:fldChar w:fldCharType="separate"/>
    </w:r>
    <w:r>
      <w:rPr>
        <w:noProof/>
      </w:rPr>
      <w:t>i</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F54FB" w14:textId="6C8BCCC1" w:rsidR="00BD341A" w:rsidRDefault="00BD341A" w:rsidP="00D865F5">
    <w:pPr>
      <w:pStyle w:val="Footer"/>
      <w:tabs>
        <w:tab w:val="clear" w:pos="9360"/>
        <w:tab w:val="right" w:pos="13680"/>
      </w:tabs>
    </w:pPr>
    <w:r>
      <w:tab/>
    </w: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46516" w14:textId="77777777" w:rsidR="00BE5EC8" w:rsidRDefault="00BE5EC8" w:rsidP="004F42A9">
      <w:pPr>
        <w:spacing w:after="0" w:line="240" w:lineRule="auto"/>
      </w:pPr>
      <w:r>
        <w:separator/>
      </w:r>
    </w:p>
  </w:footnote>
  <w:footnote w:type="continuationSeparator" w:id="0">
    <w:p w14:paraId="6FEC59F1" w14:textId="77777777" w:rsidR="00BE5EC8" w:rsidRDefault="00BE5EC8" w:rsidP="004F42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B7131"/>
    <w:multiLevelType w:val="hybridMultilevel"/>
    <w:tmpl w:val="747A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D4EE4"/>
    <w:multiLevelType w:val="hybridMultilevel"/>
    <w:tmpl w:val="A8ECDE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393C7A03"/>
    <w:multiLevelType w:val="hybridMultilevel"/>
    <w:tmpl w:val="2E12D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01235"/>
    <w:multiLevelType w:val="hybridMultilevel"/>
    <w:tmpl w:val="AC14216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02D642C"/>
    <w:multiLevelType w:val="hybridMultilevel"/>
    <w:tmpl w:val="4F4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F190A"/>
    <w:multiLevelType w:val="hybridMultilevel"/>
    <w:tmpl w:val="EEC45600"/>
    <w:lvl w:ilvl="0" w:tplc="643E04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F322B8"/>
    <w:multiLevelType w:val="hybridMultilevel"/>
    <w:tmpl w:val="4E580B8E"/>
    <w:lvl w:ilvl="0" w:tplc="FA4E1E64">
      <w:start w:val="2018"/>
      <w:numFmt w:val="bullet"/>
      <w:lvlText w:val="-"/>
      <w:lvlJc w:val="left"/>
      <w:pPr>
        <w:ind w:left="720" w:hanging="360"/>
      </w:pPr>
      <w:rPr>
        <w:rFonts w:ascii="Palatino Linotype" w:eastAsiaTheme="minorHAns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A523B2"/>
    <w:multiLevelType w:val="hybridMultilevel"/>
    <w:tmpl w:val="1A184A30"/>
    <w:lvl w:ilvl="0" w:tplc="3DB6EB7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417706">
    <w:abstractNumId w:val="4"/>
  </w:num>
  <w:num w:numId="2" w16cid:durableId="7479635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2303707">
    <w:abstractNumId w:val="3"/>
  </w:num>
  <w:num w:numId="4" w16cid:durableId="419764290">
    <w:abstractNumId w:val="5"/>
  </w:num>
  <w:num w:numId="5" w16cid:durableId="800654402">
    <w:abstractNumId w:val="7"/>
  </w:num>
  <w:num w:numId="6" w16cid:durableId="1568031842">
    <w:abstractNumId w:val="6"/>
  </w:num>
  <w:num w:numId="7" w16cid:durableId="1128737804">
    <w:abstractNumId w:val="2"/>
  </w:num>
  <w:num w:numId="8" w16cid:durableId="1463428539">
    <w:abstractNumId w:val="1"/>
  </w:num>
  <w:num w:numId="9" w16cid:durableId="165361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wt7QwNTM1MDMwMDNU0lEKTi0uzszPAykwNKkFAB8pLVItAAAA"/>
  </w:docVars>
  <w:rsids>
    <w:rsidRoot w:val="006A4040"/>
    <w:rsid w:val="000013C4"/>
    <w:rsid w:val="000067C0"/>
    <w:rsid w:val="00006C84"/>
    <w:rsid w:val="00007E82"/>
    <w:rsid w:val="000137C5"/>
    <w:rsid w:val="000148A3"/>
    <w:rsid w:val="00015663"/>
    <w:rsid w:val="000246D4"/>
    <w:rsid w:val="00031CC4"/>
    <w:rsid w:val="000365C3"/>
    <w:rsid w:val="0004368E"/>
    <w:rsid w:val="000444FF"/>
    <w:rsid w:val="00044CB9"/>
    <w:rsid w:val="0004521D"/>
    <w:rsid w:val="00045399"/>
    <w:rsid w:val="00052419"/>
    <w:rsid w:val="0005307B"/>
    <w:rsid w:val="000534C8"/>
    <w:rsid w:val="00054E9A"/>
    <w:rsid w:val="00055511"/>
    <w:rsid w:val="00056174"/>
    <w:rsid w:val="000562DD"/>
    <w:rsid w:val="00056EE0"/>
    <w:rsid w:val="0006126B"/>
    <w:rsid w:val="00061751"/>
    <w:rsid w:val="00063032"/>
    <w:rsid w:val="00063D46"/>
    <w:rsid w:val="0006448E"/>
    <w:rsid w:val="000727FD"/>
    <w:rsid w:val="00075A91"/>
    <w:rsid w:val="00083792"/>
    <w:rsid w:val="0009123E"/>
    <w:rsid w:val="000942B2"/>
    <w:rsid w:val="000A6E05"/>
    <w:rsid w:val="000A7DC6"/>
    <w:rsid w:val="000B0C85"/>
    <w:rsid w:val="000B204D"/>
    <w:rsid w:val="000B3177"/>
    <w:rsid w:val="000B626A"/>
    <w:rsid w:val="000B7F47"/>
    <w:rsid w:val="000C46D2"/>
    <w:rsid w:val="000C5130"/>
    <w:rsid w:val="000D1536"/>
    <w:rsid w:val="000D1C8F"/>
    <w:rsid w:val="000D2C43"/>
    <w:rsid w:val="000D47AB"/>
    <w:rsid w:val="000E1E2D"/>
    <w:rsid w:val="000E2A98"/>
    <w:rsid w:val="000E2D39"/>
    <w:rsid w:val="000E5024"/>
    <w:rsid w:val="000E5F6E"/>
    <w:rsid w:val="000F08FF"/>
    <w:rsid w:val="000F74BD"/>
    <w:rsid w:val="00106332"/>
    <w:rsid w:val="00110CED"/>
    <w:rsid w:val="001154C9"/>
    <w:rsid w:val="00117E45"/>
    <w:rsid w:val="00120417"/>
    <w:rsid w:val="00120B29"/>
    <w:rsid w:val="001264B8"/>
    <w:rsid w:val="00127479"/>
    <w:rsid w:val="00131F09"/>
    <w:rsid w:val="00135631"/>
    <w:rsid w:val="001362FB"/>
    <w:rsid w:val="0016584A"/>
    <w:rsid w:val="00167A1A"/>
    <w:rsid w:val="00170A4F"/>
    <w:rsid w:val="00173F33"/>
    <w:rsid w:val="0018658E"/>
    <w:rsid w:val="00191BC2"/>
    <w:rsid w:val="00192DDD"/>
    <w:rsid w:val="00194B4E"/>
    <w:rsid w:val="001A2094"/>
    <w:rsid w:val="001A30E7"/>
    <w:rsid w:val="001A36A8"/>
    <w:rsid w:val="001A37BE"/>
    <w:rsid w:val="001A74CC"/>
    <w:rsid w:val="001A750D"/>
    <w:rsid w:val="001B6F4A"/>
    <w:rsid w:val="001C48D7"/>
    <w:rsid w:val="001C7AC2"/>
    <w:rsid w:val="001D3632"/>
    <w:rsid w:val="001D4CBA"/>
    <w:rsid w:val="001E2DEE"/>
    <w:rsid w:val="001E2EA1"/>
    <w:rsid w:val="001E3FA0"/>
    <w:rsid w:val="001E57D4"/>
    <w:rsid w:val="001E5A6A"/>
    <w:rsid w:val="001E798E"/>
    <w:rsid w:val="001F123A"/>
    <w:rsid w:val="001F3CD4"/>
    <w:rsid w:val="001F4B4F"/>
    <w:rsid w:val="001F775B"/>
    <w:rsid w:val="00202384"/>
    <w:rsid w:val="002037C2"/>
    <w:rsid w:val="0020672F"/>
    <w:rsid w:val="00206EEC"/>
    <w:rsid w:val="00211FE6"/>
    <w:rsid w:val="002125E4"/>
    <w:rsid w:val="00213C9C"/>
    <w:rsid w:val="00214A5D"/>
    <w:rsid w:val="00214C91"/>
    <w:rsid w:val="00216789"/>
    <w:rsid w:val="00221B6C"/>
    <w:rsid w:val="00222783"/>
    <w:rsid w:val="00226720"/>
    <w:rsid w:val="002331FF"/>
    <w:rsid w:val="00235696"/>
    <w:rsid w:val="00236766"/>
    <w:rsid w:val="00237196"/>
    <w:rsid w:val="00237C49"/>
    <w:rsid w:val="002410C1"/>
    <w:rsid w:val="0024377B"/>
    <w:rsid w:val="00247553"/>
    <w:rsid w:val="002504E5"/>
    <w:rsid w:val="002509F3"/>
    <w:rsid w:val="00253284"/>
    <w:rsid w:val="00253ECE"/>
    <w:rsid w:val="002568A0"/>
    <w:rsid w:val="002614E5"/>
    <w:rsid w:val="00271491"/>
    <w:rsid w:val="00282502"/>
    <w:rsid w:val="00284456"/>
    <w:rsid w:val="00291128"/>
    <w:rsid w:val="00292D43"/>
    <w:rsid w:val="00294067"/>
    <w:rsid w:val="00297069"/>
    <w:rsid w:val="00297B38"/>
    <w:rsid w:val="002A03E1"/>
    <w:rsid w:val="002A14B4"/>
    <w:rsid w:val="002B03A3"/>
    <w:rsid w:val="002B3961"/>
    <w:rsid w:val="002C19C6"/>
    <w:rsid w:val="002D7007"/>
    <w:rsid w:val="002D7ADA"/>
    <w:rsid w:val="002E1B52"/>
    <w:rsid w:val="002E2ADD"/>
    <w:rsid w:val="002E73DE"/>
    <w:rsid w:val="002F266E"/>
    <w:rsid w:val="00302E10"/>
    <w:rsid w:val="00312054"/>
    <w:rsid w:val="00320155"/>
    <w:rsid w:val="00321967"/>
    <w:rsid w:val="00323B76"/>
    <w:rsid w:val="0032544E"/>
    <w:rsid w:val="003312EC"/>
    <w:rsid w:val="00336C54"/>
    <w:rsid w:val="00350107"/>
    <w:rsid w:val="003535F1"/>
    <w:rsid w:val="00355D38"/>
    <w:rsid w:val="00361157"/>
    <w:rsid w:val="00362C36"/>
    <w:rsid w:val="0036590A"/>
    <w:rsid w:val="00366A65"/>
    <w:rsid w:val="00370E41"/>
    <w:rsid w:val="00371118"/>
    <w:rsid w:val="003717E1"/>
    <w:rsid w:val="00373EAB"/>
    <w:rsid w:val="00375033"/>
    <w:rsid w:val="003750CA"/>
    <w:rsid w:val="0037593F"/>
    <w:rsid w:val="00377EAF"/>
    <w:rsid w:val="003821CC"/>
    <w:rsid w:val="003848EC"/>
    <w:rsid w:val="00384E4C"/>
    <w:rsid w:val="00386F5E"/>
    <w:rsid w:val="003930C1"/>
    <w:rsid w:val="00397612"/>
    <w:rsid w:val="003B5BAE"/>
    <w:rsid w:val="003B6151"/>
    <w:rsid w:val="003C4332"/>
    <w:rsid w:val="003C4E9B"/>
    <w:rsid w:val="003C6252"/>
    <w:rsid w:val="003C7457"/>
    <w:rsid w:val="003D0D26"/>
    <w:rsid w:val="003D7EE8"/>
    <w:rsid w:val="003E1958"/>
    <w:rsid w:val="003E2523"/>
    <w:rsid w:val="003E3D35"/>
    <w:rsid w:val="003F1DDA"/>
    <w:rsid w:val="003F20EC"/>
    <w:rsid w:val="003F49F9"/>
    <w:rsid w:val="003F7D4A"/>
    <w:rsid w:val="00402830"/>
    <w:rsid w:val="0041089F"/>
    <w:rsid w:val="0042538C"/>
    <w:rsid w:val="00426446"/>
    <w:rsid w:val="00427E49"/>
    <w:rsid w:val="004317E7"/>
    <w:rsid w:val="00440573"/>
    <w:rsid w:val="00442831"/>
    <w:rsid w:val="00442FB6"/>
    <w:rsid w:val="0045041E"/>
    <w:rsid w:val="00455BA8"/>
    <w:rsid w:val="0046081D"/>
    <w:rsid w:val="00464C83"/>
    <w:rsid w:val="00465D25"/>
    <w:rsid w:val="00474DA4"/>
    <w:rsid w:val="004836AA"/>
    <w:rsid w:val="0048514E"/>
    <w:rsid w:val="0048552A"/>
    <w:rsid w:val="00485885"/>
    <w:rsid w:val="00490CB5"/>
    <w:rsid w:val="004924CF"/>
    <w:rsid w:val="0049555C"/>
    <w:rsid w:val="00497D60"/>
    <w:rsid w:val="004A3491"/>
    <w:rsid w:val="004A3C08"/>
    <w:rsid w:val="004B0002"/>
    <w:rsid w:val="004B3F74"/>
    <w:rsid w:val="004B6C69"/>
    <w:rsid w:val="004C1977"/>
    <w:rsid w:val="004C1BA1"/>
    <w:rsid w:val="004C50D3"/>
    <w:rsid w:val="004C5FE6"/>
    <w:rsid w:val="004C76D7"/>
    <w:rsid w:val="004D29E8"/>
    <w:rsid w:val="004D3B46"/>
    <w:rsid w:val="004D3FA0"/>
    <w:rsid w:val="004E13FF"/>
    <w:rsid w:val="004E3498"/>
    <w:rsid w:val="004E4D6C"/>
    <w:rsid w:val="004E4ED4"/>
    <w:rsid w:val="004E65C2"/>
    <w:rsid w:val="004E7471"/>
    <w:rsid w:val="004E75BF"/>
    <w:rsid w:val="004F42A9"/>
    <w:rsid w:val="004F5AD7"/>
    <w:rsid w:val="00502957"/>
    <w:rsid w:val="00510571"/>
    <w:rsid w:val="00514644"/>
    <w:rsid w:val="0051518D"/>
    <w:rsid w:val="005205FA"/>
    <w:rsid w:val="0052166F"/>
    <w:rsid w:val="00521712"/>
    <w:rsid w:val="005220A7"/>
    <w:rsid w:val="00525A12"/>
    <w:rsid w:val="0052618E"/>
    <w:rsid w:val="00544401"/>
    <w:rsid w:val="00552EA6"/>
    <w:rsid w:val="0055530D"/>
    <w:rsid w:val="00556B5D"/>
    <w:rsid w:val="00557176"/>
    <w:rsid w:val="0056772B"/>
    <w:rsid w:val="00567C8E"/>
    <w:rsid w:val="0057308F"/>
    <w:rsid w:val="00580382"/>
    <w:rsid w:val="00581C5B"/>
    <w:rsid w:val="00586766"/>
    <w:rsid w:val="005912BF"/>
    <w:rsid w:val="00591FD9"/>
    <w:rsid w:val="00592C61"/>
    <w:rsid w:val="005A04FA"/>
    <w:rsid w:val="005A319B"/>
    <w:rsid w:val="005A3A6D"/>
    <w:rsid w:val="005A4584"/>
    <w:rsid w:val="005B02DC"/>
    <w:rsid w:val="005B12DB"/>
    <w:rsid w:val="005B1A80"/>
    <w:rsid w:val="005B34BB"/>
    <w:rsid w:val="005B36D5"/>
    <w:rsid w:val="005B6A4B"/>
    <w:rsid w:val="005B6CF9"/>
    <w:rsid w:val="005B7A0A"/>
    <w:rsid w:val="005C000D"/>
    <w:rsid w:val="005C0D06"/>
    <w:rsid w:val="005C1726"/>
    <w:rsid w:val="005C2A01"/>
    <w:rsid w:val="005C57D3"/>
    <w:rsid w:val="005C5AD3"/>
    <w:rsid w:val="005C60B4"/>
    <w:rsid w:val="005C7155"/>
    <w:rsid w:val="005C7DC2"/>
    <w:rsid w:val="005D020D"/>
    <w:rsid w:val="005D1E1B"/>
    <w:rsid w:val="005D57C8"/>
    <w:rsid w:val="005D7738"/>
    <w:rsid w:val="005E212A"/>
    <w:rsid w:val="005E4E8A"/>
    <w:rsid w:val="005E5445"/>
    <w:rsid w:val="005E6A4B"/>
    <w:rsid w:val="005F180C"/>
    <w:rsid w:val="005F313C"/>
    <w:rsid w:val="005F361F"/>
    <w:rsid w:val="0060023D"/>
    <w:rsid w:val="00600B90"/>
    <w:rsid w:val="006037F6"/>
    <w:rsid w:val="00611683"/>
    <w:rsid w:val="006116E6"/>
    <w:rsid w:val="00620647"/>
    <w:rsid w:val="00623F06"/>
    <w:rsid w:val="00634BB7"/>
    <w:rsid w:val="006353F1"/>
    <w:rsid w:val="00636B0F"/>
    <w:rsid w:val="00637DC4"/>
    <w:rsid w:val="006425C9"/>
    <w:rsid w:val="006451AF"/>
    <w:rsid w:val="006473EE"/>
    <w:rsid w:val="00655336"/>
    <w:rsid w:val="006556C3"/>
    <w:rsid w:val="00656EA4"/>
    <w:rsid w:val="00663F63"/>
    <w:rsid w:val="0067181A"/>
    <w:rsid w:val="00671CEF"/>
    <w:rsid w:val="0067387C"/>
    <w:rsid w:val="00675B4F"/>
    <w:rsid w:val="00681541"/>
    <w:rsid w:val="00684664"/>
    <w:rsid w:val="00685B81"/>
    <w:rsid w:val="0069076E"/>
    <w:rsid w:val="00690CDB"/>
    <w:rsid w:val="006950ED"/>
    <w:rsid w:val="006A0745"/>
    <w:rsid w:val="006A4040"/>
    <w:rsid w:val="006A4DA7"/>
    <w:rsid w:val="006A5732"/>
    <w:rsid w:val="006A5C17"/>
    <w:rsid w:val="006A6986"/>
    <w:rsid w:val="006B23EE"/>
    <w:rsid w:val="006B4C2D"/>
    <w:rsid w:val="006C30C1"/>
    <w:rsid w:val="006D184B"/>
    <w:rsid w:val="006D4F66"/>
    <w:rsid w:val="006E7524"/>
    <w:rsid w:val="006F108E"/>
    <w:rsid w:val="006F149C"/>
    <w:rsid w:val="006F65A5"/>
    <w:rsid w:val="007109F4"/>
    <w:rsid w:val="00710DCA"/>
    <w:rsid w:val="00711B4A"/>
    <w:rsid w:val="0071609C"/>
    <w:rsid w:val="00716885"/>
    <w:rsid w:val="00721E7E"/>
    <w:rsid w:val="00725EE9"/>
    <w:rsid w:val="007268C1"/>
    <w:rsid w:val="00730302"/>
    <w:rsid w:val="00732B75"/>
    <w:rsid w:val="007355FE"/>
    <w:rsid w:val="0074083D"/>
    <w:rsid w:val="00741724"/>
    <w:rsid w:val="00741F1B"/>
    <w:rsid w:val="00745821"/>
    <w:rsid w:val="00752994"/>
    <w:rsid w:val="00755653"/>
    <w:rsid w:val="007567EF"/>
    <w:rsid w:val="007615C0"/>
    <w:rsid w:val="00762B3F"/>
    <w:rsid w:val="007726F4"/>
    <w:rsid w:val="00774470"/>
    <w:rsid w:val="00777230"/>
    <w:rsid w:val="00781620"/>
    <w:rsid w:val="00782F30"/>
    <w:rsid w:val="00790945"/>
    <w:rsid w:val="00796070"/>
    <w:rsid w:val="00796E6C"/>
    <w:rsid w:val="007A1CB2"/>
    <w:rsid w:val="007A4B68"/>
    <w:rsid w:val="007A6119"/>
    <w:rsid w:val="007A773D"/>
    <w:rsid w:val="007B0ED8"/>
    <w:rsid w:val="007B1502"/>
    <w:rsid w:val="007B486E"/>
    <w:rsid w:val="007C0C7F"/>
    <w:rsid w:val="007C34A5"/>
    <w:rsid w:val="007D1305"/>
    <w:rsid w:val="007D27A5"/>
    <w:rsid w:val="007D4CC4"/>
    <w:rsid w:val="007D58AA"/>
    <w:rsid w:val="007D7A19"/>
    <w:rsid w:val="007E013E"/>
    <w:rsid w:val="007E74F4"/>
    <w:rsid w:val="007F1102"/>
    <w:rsid w:val="007F1BA9"/>
    <w:rsid w:val="007F1F6A"/>
    <w:rsid w:val="007F5F66"/>
    <w:rsid w:val="007F6465"/>
    <w:rsid w:val="00801001"/>
    <w:rsid w:val="0080103C"/>
    <w:rsid w:val="00803DBF"/>
    <w:rsid w:val="00806A1D"/>
    <w:rsid w:val="00814155"/>
    <w:rsid w:val="00814C9F"/>
    <w:rsid w:val="0082321D"/>
    <w:rsid w:val="00824206"/>
    <w:rsid w:val="00824493"/>
    <w:rsid w:val="00825366"/>
    <w:rsid w:val="00830A4E"/>
    <w:rsid w:val="00836E4F"/>
    <w:rsid w:val="00844A18"/>
    <w:rsid w:val="00844C01"/>
    <w:rsid w:val="0084576E"/>
    <w:rsid w:val="008533FF"/>
    <w:rsid w:val="00854806"/>
    <w:rsid w:val="0085587A"/>
    <w:rsid w:val="0085694C"/>
    <w:rsid w:val="00857F11"/>
    <w:rsid w:val="00873F71"/>
    <w:rsid w:val="008775E8"/>
    <w:rsid w:val="0088061C"/>
    <w:rsid w:val="00884593"/>
    <w:rsid w:val="008865E8"/>
    <w:rsid w:val="00886FB7"/>
    <w:rsid w:val="0089317B"/>
    <w:rsid w:val="008936A8"/>
    <w:rsid w:val="008A20F0"/>
    <w:rsid w:val="008A230B"/>
    <w:rsid w:val="008A2A8E"/>
    <w:rsid w:val="008A4ADE"/>
    <w:rsid w:val="008A7033"/>
    <w:rsid w:val="008A7EF0"/>
    <w:rsid w:val="008B3975"/>
    <w:rsid w:val="008B56F4"/>
    <w:rsid w:val="008B7681"/>
    <w:rsid w:val="008B7E8A"/>
    <w:rsid w:val="008C61B8"/>
    <w:rsid w:val="008C7ED9"/>
    <w:rsid w:val="008D1F44"/>
    <w:rsid w:val="008D6520"/>
    <w:rsid w:val="008D66B6"/>
    <w:rsid w:val="008E1B44"/>
    <w:rsid w:val="008E3B33"/>
    <w:rsid w:val="008E51B4"/>
    <w:rsid w:val="008E7111"/>
    <w:rsid w:val="008E7204"/>
    <w:rsid w:val="008F4B03"/>
    <w:rsid w:val="008F4D0B"/>
    <w:rsid w:val="008F6161"/>
    <w:rsid w:val="008F6FD9"/>
    <w:rsid w:val="00902BD5"/>
    <w:rsid w:val="00906CF7"/>
    <w:rsid w:val="00912BBC"/>
    <w:rsid w:val="00916C41"/>
    <w:rsid w:val="00925E51"/>
    <w:rsid w:val="00930ED7"/>
    <w:rsid w:val="00931171"/>
    <w:rsid w:val="00933144"/>
    <w:rsid w:val="00934B09"/>
    <w:rsid w:val="00935603"/>
    <w:rsid w:val="00940704"/>
    <w:rsid w:val="00942EEF"/>
    <w:rsid w:val="00945791"/>
    <w:rsid w:val="009614C1"/>
    <w:rsid w:val="00961B22"/>
    <w:rsid w:val="00965D6F"/>
    <w:rsid w:val="00970667"/>
    <w:rsid w:val="00973F69"/>
    <w:rsid w:val="00977CC9"/>
    <w:rsid w:val="00980463"/>
    <w:rsid w:val="0098092F"/>
    <w:rsid w:val="00983F57"/>
    <w:rsid w:val="00984A3D"/>
    <w:rsid w:val="00986199"/>
    <w:rsid w:val="0098761A"/>
    <w:rsid w:val="00995D89"/>
    <w:rsid w:val="009964DE"/>
    <w:rsid w:val="009968B4"/>
    <w:rsid w:val="009A4411"/>
    <w:rsid w:val="009A4D98"/>
    <w:rsid w:val="009A767E"/>
    <w:rsid w:val="009B0491"/>
    <w:rsid w:val="009B1150"/>
    <w:rsid w:val="009B2785"/>
    <w:rsid w:val="009B6197"/>
    <w:rsid w:val="009C63BE"/>
    <w:rsid w:val="009C7BE5"/>
    <w:rsid w:val="009D071B"/>
    <w:rsid w:val="009E2A18"/>
    <w:rsid w:val="009E56A0"/>
    <w:rsid w:val="009F022E"/>
    <w:rsid w:val="009F1E85"/>
    <w:rsid w:val="009F3EEE"/>
    <w:rsid w:val="009F4A68"/>
    <w:rsid w:val="009F6B20"/>
    <w:rsid w:val="00A007C9"/>
    <w:rsid w:val="00A01B5A"/>
    <w:rsid w:val="00A02762"/>
    <w:rsid w:val="00A12618"/>
    <w:rsid w:val="00A13E53"/>
    <w:rsid w:val="00A1411A"/>
    <w:rsid w:val="00A14CB4"/>
    <w:rsid w:val="00A15F50"/>
    <w:rsid w:val="00A21CD4"/>
    <w:rsid w:val="00A22724"/>
    <w:rsid w:val="00A2600A"/>
    <w:rsid w:val="00A2600C"/>
    <w:rsid w:val="00A26E88"/>
    <w:rsid w:val="00A3200A"/>
    <w:rsid w:val="00A352C4"/>
    <w:rsid w:val="00A41934"/>
    <w:rsid w:val="00A41A7F"/>
    <w:rsid w:val="00A467C2"/>
    <w:rsid w:val="00A50EC0"/>
    <w:rsid w:val="00A52623"/>
    <w:rsid w:val="00A55C1F"/>
    <w:rsid w:val="00A57C05"/>
    <w:rsid w:val="00A617FE"/>
    <w:rsid w:val="00A65A56"/>
    <w:rsid w:val="00A8543E"/>
    <w:rsid w:val="00A9009E"/>
    <w:rsid w:val="00A90961"/>
    <w:rsid w:val="00A933E1"/>
    <w:rsid w:val="00AA1726"/>
    <w:rsid w:val="00AB1221"/>
    <w:rsid w:val="00AB47B3"/>
    <w:rsid w:val="00AB6DD7"/>
    <w:rsid w:val="00AC1EAD"/>
    <w:rsid w:val="00AC613D"/>
    <w:rsid w:val="00AC6B20"/>
    <w:rsid w:val="00AD1AC2"/>
    <w:rsid w:val="00AD6A77"/>
    <w:rsid w:val="00AD70AD"/>
    <w:rsid w:val="00AD776B"/>
    <w:rsid w:val="00AE00A4"/>
    <w:rsid w:val="00AE0F9A"/>
    <w:rsid w:val="00AF4344"/>
    <w:rsid w:val="00AF7D77"/>
    <w:rsid w:val="00B0170E"/>
    <w:rsid w:val="00B10285"/>
    <w:rsid w:val="00B12347"/>
    <w:rsid w:val="00B135D6"/>
    <w:rsid w:val="00B1797B"/>
    <w:rsid w:val="00B179AC"/>
    <w:rsid w:val="00B26A05"/>
    <w:rsid w:val="00B312F2"/>
    <w:rsid w:val="00B31516"/>
    <w:rsid w:val="00B346DE"/>
    <w:rsid w:val="00B35717"/>
    <w:rsid w:val="00B35B8E"/>
    <w:rsid w:val="00B37442"/>
    <w:rsid w:val="00B43C30"/>
    <w:rsid w:val="00B45AFE"/>
    <w:rsid w:val="00B514C7"/>
    <w:rsid w:val="00B559B7"/>
    <w:rsid w:val="00B61395"/>
    <w:rsid w:val="00B67684"/>
    <w:rsid w:val="00B7514E"/>
    <w:rsid w:val="00B90305"/>
    <w:rsid w:val="00B9160C"/>
    <w:rsid w:val="00BA21A7"/>
    <w:rsid w:val="00BA3140"/>
    <w:rsid w:val="00BA3CDB"/>
    <w:rsid w:val="00BA4A4D"/>
    <w:rsid w:val="00BA55F6"/>
    <w:rsid w:val="00BB2752"/>
    <w:rsid w:val="00BB566D"/>
    <w:rsid w:val="00BC177E"/>
    <w:rsid w:val="00BC2D00"/>
    <w:rsid w:val="00BC7D37"/>
    <w:rsid w:val="00BD341A"/>
    <w:rsid w:val="00BD4C7E"/>
    <w:rsid w:val="00BD762D"/>
    <w:rsid w:val="00BD7B69"/>
    <w:rsid w:val="00BE5EC8"/>
    <w:rsid w:val="00BF25FA"/>
    <w:rsid w:val="00BF59E8"/>
    <w:rsid w:val="00BF7815"/>
    <w:rsid w:val="00C16F78"/>
    <w:rsid w:val="00C176BA"/>
    <w:rsid w:val="00C208CD"/>
    <w:rsid w:val="00C20D62"/>
    <w:rsid w:val="00C22A44"/>
    <w:rsid w:val="00C248AA"/>
    <w:rsid w:val="00C27836"/>
    <w:rsid w:val="00C27B37"/>
    <w:rsid w:val="00C31679"/>
    <w:rsid w:val="00C32732"/>
    <w:rsid w:val="00C34BB4"/>
    <w:rsid w:val="00C35A25"/>
    <w:rsid w:val="00C37BC9"/>
    <w:rsid w:val="00C40435"/>
    <w:rsid w:val="00C40927"/>
    <w:rsid w:val="00C47EDE"/>
    <w:rsid w:val="00C50074"/>
    <w:rsid w:val="00C54D8D"/>
    <w:rsid w:val="00C55726"/>
    <w:rsid w:val="00C55D46"/>
    <w:rsid w:val="00C57694"/>
    <w:rsid w:val="00C62682"/>
    <w:rsid w:val="00C661DB"/>
    <w:rsid w:val="00C70852"/>
    <w:rsid w:val="00C728CA"/>
    <w:rsid w:val="00C7544F"/>
    <w:rsid w:val="00C777F7"/>
    <w:rsid w:val="00C84C86"/>
    <w:rsid w:val="00C85742"/>
    <w:rsid w:val="00C85AAD"/>
    <w:rsid w:val="00CA08C6"/>
    <w:rsid w:val="00CA1CA1"/>
    <w:rsid w:val="00CA51F0"/>
    <w:rsid w:val="00CB43EF"/>
    <w:rsid w:val="00CC17D1"/>
    <w:rsid w:val="00CC210C"/>
    <w:rsid w:val="00CD042F"/>
    <w:rsid w:val="00CD24B8"/>
    <w:rsid w:val="00CE0E34"/>
    <w:rsid w:val="00CE0ED3"/>
    <w:rsid w:val="00CE3028"/>
    <w:rsid w:val="00CF0889"/>
    <w:rsid w:val="00CF0D48"/>
    <w:rsid w:val="00CF37B7"/>
    <w:rsid w:val="00CF40F9"/>
    <w:rsid w:val="00CF49D8"/>
    <w:rsid w:val="00CF6818"/>
    <w:rsid w:val="00D02D93"/>
    <w:rsid w:val="00D0331F"/>
    <w:rsid w:val="00D0359D"/>
    <w:rsid w:val="00D04BF5"/>
    <w:rsid w:val="00D0610B"/>
    <w:rsid w:val="00D0771F"/>
    <w:rsid w:val="00D15433"/>
    <w:rsid w:val="00D1792A"/>
    <w:rsid w:val="00D17FBD"/>
    <w:rsid w:val="00D2033B"/>
    <w:rsid w:val="00D22532"/>
    <w:rsid w:val="00D2366A"/>
    <w:rsid w:val="00D30DB4"/>
    <w:rsid w:val="00D34012"/>
    <w:rsid w:val="00D343DA"/>
    <w:rsid w:val="00D36887"/>
    <w:rsid w:val="00D41705"/>
    <w:rsid w:val="00D45FFF"/>
    <w:rsid w:val="00D5118D"/>
    <w:rsid w:val="00D574FA"/>
    <w:rsid w:val="00D625A9"/>
    <w:rsid w:val="00D63A14"/>
    <w:rsid w:val="00D65B7D"/>
    <w:rsid w:val="00D706C9"/>
    <w:rsid w:val="00D70852"/>
    <w:rsid w:val="00D768E5"/>
    <w:rsid w:val="00D77F3A"/>
    <w:rsid w:val="00D805E6"/>
    <w:rsid w:val="00D852C0"/>
    <w:rsid w:val="00D865F5"/>
    <w:rsid w:val="00D91E21"/>
    <w:rsid w:val="00D927FF"/>
    <w:rsid w:val="00D92932"/>
    <w:rsid w:val="00D9371A"/>
    <w:rsid w:val="00D9529F"/>
    <w:rsid w:val="00D9592A"/>
    <w:rsid w:val="00D9736B"/>
    <w:rsid w:val="00DA37D5"/>
    <w:rsid w:val="00DA6FB6"/>
    <w:rsid w:val="00DB04EB"/>
    <w:rsid w:val="00DB43B8"/>
    <w:rsid w:val="00DB46FF"/>
    <w:rsid w:val="00DB5DF9"/>
    <w:rsid w:val="00DB6E4F"/>
    <w:rsid w:val="00DC103D"/>
    <w:rsid w:val="00DC30D4"/>
    <w:rsid w:val="00DD2008"/>
    <w:rsid w:val="00DD3ECB"/>
    <w:rsid w:val="00DD4B40"/>
    <w:rsid w:val="00DD6F0E"/>
    <w:rsid w:val="00DD76E2"/>
    <w:rsid w:val="00DE57D7"/>
    <w:rsid w:val="00DE5846"/>
    <w:rsid w:val="00DE5C44"/>
    <w:rsid w:val="00DE7239"/>
    <w:rsid w:val="00DE792D"/>
    <w:rsid w:val="00DF1B61"/>
    <w:rsid w:val="00DF68E6"/>
    <w:rsid w:val="00DF7C2C"/>
    <w:rsid w:val="00E013FB"/>
    <w:rsid w:val="00E0536C"/>
    <w:rsid w:val="00E130C1"/>
    <w:rsid w:val="00E13CA9"/>
    <w:rsid w:val="00E17A24"/>
    <w:rsid w:val="00E21CE1"/>
    <w:rsid w:val="00E270B2"/>
    <w:rsid w:val="00E277E4"/>
    <w:rsid w:val="00E33751"/>
    <w:rsid w:val="00E37609"/>
    <w:rsid w:val="00E43297"/>
    <w:rsid w:val="00E45A98"/>
    <w:rsid w:val="00E46F5B"/>
    <w:rsid w:val="00E46F7C"/>
    <w:rsid w:val="00E533FB"/>
    <w:rsid w:val="00E60E35"/>
    <w:rsid w:val="00E719BF"/>
    <w:rsid w:val="00E71E61"/>
    <w:rsid w:val="00E821D6"/>
    <w:rsid w:val="00E82209"/>
    <w:rsid w:val="00E854A4"/>
    <w:rsid w:val="00E9071D"/>
    <w:rsid w:val="00E90D8C"/>
    <w:rsid w:val="00E916CF"/>
    <w:rsid w:val="00E92126"/>
    <w:rsid w:val="00E92E3B"/>
    <w:rsid w:val="00E94AC9"/>
    <w:rsid w:val="00EA029B"/>
    <w:rsid w:val="00EB2807"/>
    <w:rsid w:val="00EB28B0"/>
    <w:rsid w:val="00EB4305"/>
    <w:rsid w:val="00EC3F7B"/>
    <w:rsid w:val="00EC57BC"/>
    <w:rsid w:val="00EC759D"/>
    <w:rsid w:val="00ED5AD7"/>
    <w:rsid w:val="00ED62F0"/>
    <w:rsid w:val="00ED69DC"/>
    <w:rsid w:val="00ED7456"/>
    <w:rsid w:val="00ED74A8"/>
    <w:rsid w:val="00EE00D9"/>
    <w:rsid w:val="00EE0FCA"/>
    <w:rsid w:val="00EE2B6A"/>
    <w:rsid w:val="00EE34A4"/>
    <w:rsid w:val="00EE47F0"/>
    <w:rsid w:val="00EE589C"/>
    <w:rsid w:val="00EE76E4"/>
    <w:rsid w:val="00EF0C69"/>
    <w:rsid w:val="00EF0CA8"/>
    <w:rsid w:val="00EF1450"/>
    <w:rsid w:val="00EF4DCC"/>
    <w:rsid w:val="00F00351"/>
    <w:rsid w:val="00F01A81"/>
    <w:rsid w:val="00F16B86"/>
    <w:rsid w:val="00F17499"/>
    <w:rsid w:val="00F20110"/>
    <w:rsid w:val="00F26A4B"/>
    <w:rsid w:val="00F312E4"/>
    <w:rsid w:val="00F355C2"/>
    <w:rsid w:val="00F356D2"/>
    <w:rsid w:val="00F361E3"/>
    <w:rsid w:val="00F36D0C"/>
    <w:rsid w:val="00F401F0"/>
    <w:rsid w:val="00F41EED"/>
    <w:rsid w:val="00F423BB"/>
    <w:rsid w:val="00F57403"/>
    <w:rsid w:val="00F61F31"/>
    <w:rsid w:val="00F642EE"/>
    <w:rsid w:val="00F65B0E"/>
    <w:rsid w:val="00F726C2"/>
    <w:rsid w:val="00F73BF7"/>
    <w:rsid w:val="00F749D2"/>
    <w:rsid w:val="00F76F7E"/>
    <w:rsid w:val="00F81BEB"/>
    <w:rsid w:val="00F847CE"/>
    <w:rsid w:val="00F92F58"/>
    <w:rsid w:val="00F9690B"/>
    <w:rsid w:val="00FA24C7"/>
    <w:rsid w:val="00FA3256"/>
    <w:rsid w:val="00FB270D"/>
    <w:rsid w:val="00FB2D39"/>
    <w:rsid w:val="00FC4107"/>
    <w:rsid w:val="00FD4B37"/>
    <w:rsid w:val="00FD554C"/>
    <w:rsid w:val="00FE17C0"/>
    <w:rsid w:val="00FE4899"/>
    <w:rsid w:val="00FF3629"/>
    <w:rsid w:val="00FF3A9F"/>
    <w:rsid w:val="00FF47E4"/>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7DCC9"/>
  <w15:chartTrackingRefBased/>
  <w15:docId w15:val="{2F6FC881-9E2C-4DCC-8491-1094BA4F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71A"/>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040"/>
    <w:pPr>
      <w:ind w:left="720"/>
      <w:contextualSpacing/>
    </w:pPr>
  </w:style>
  <w:style w:type="table" w:styleId="TableGrid">
    <w:name w:val="Table Grid"/>
    <w:basedOn w:val="TableNormal"/>
    <w:uiPriority w:val="39"/>
    <w:rsid w:val="006A4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E51"/>
    <w:rPr>
      <w:color w:val="0066FF" w:themeColor="hyperlink"/>
      <w:u w:val="single"/>
    </w:rPr>
  </w:style>
  <w:style w:type="paragraph" w:styleId="BalloonText">
    <w:name w:val="Balloon Text"/>
    <w:basedOn w:val="Normal"/>
    <w:link w:val="BalloonTextChar"/>
    <w:uiPriority w:val="99"/>
    <w:semiHidden/>
    <w:unhideWhenUsed/>
    <w:rsid w:val="00916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C41"/>
    <w:rPr>
      <w:rFonts w:ascii="Segoe UI" w:hAnsi="Segoe UI" w:cs="Segoe UI"/>
      <w:sz w:val="18"/>
      <w:szCs w:val="18"/>
    </w:rPr>
  </w:style>
  <w:style w:type="character" w:styleId="FollowedHyperlink">
    <w:name w:val="FollowedHyperlink"/>
    <w:basedOn w:val="DefaultParagraphFont"/>
    <w:uiPriority w:val="99"/>
    <w:semiHidden/>
    <w:unhideWhenUsed/>
    <w:rsid w:val="00774470"/>
    <w:rPr>
      <w:color w:val="666699" w:themeColor="followedHyperlink"/>
      <w:u w:val="single"/>
    </w:rPr>
  </w:style>
  <w:style w:type="character" w:styleId="LineNumber">
    <w:name w:val="line number"/>
    <w:basedOn w:val="DefaultParagraphFont"/>
    <w:uiPriority w:val="99"/>
    <w:semiHidden/>
    <w:unhideWhenUsed/>
    <w:rsid w:val="0057308F"/>
  </w:style>
  <w:style w:type="paragraph" w:styleId="NoSpacing">
    <w:name w:val="No Spacing"/>
    <w:link w:val="NoSpacingChar"/>
    <w:uiPriority w:val="1"/>
    <w:qFormat/>
    <w:rsid w:val="004F42A9"/>
    <w:pPr>
      <w:spacing w:after="0" w:line="240" w:lineRule="auto"/>
    </w:pPr>
    <w:rPr>
      <w:rFonts w:eastAsiaTheme="minorEastAsia"/>
    </w:rPr>
  </w:style>
  <w:style w:type="character" w:customStyle="1" w:styleId="NoSpacingChar">
    <w:name w:val="No Spacing Char"/>
    <w:basedOn w:val="DefaultParagraphFont"/>
    <w:link w:val="NoSpacing"/>
    <w:uiPriority w:val="1"/>
    <w:rsid w:val="004F42A9"/>
    <w:rPr>
      <w:rFonts w:eastAsiaTheme="minorEastAsia"/>
    </w:rPr>
  </w:style>
  <w:style w:type="paragraph" w:styleId="Header">
    <w:name w:val="header"/>
    <w:basedOn w:val="Normal"/>
    <w:link w:val="HeaderChar"/>
    <w:uiPriority w:val="99"/>
    <w:unhideWhenUsed/>
    <w:rsid w:val="004F4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2A9"/>
  </w:style>
  <w:style w:type="paragraph" w:styleId="Footer">
    <w:name w:val="footer"/>
    <w:basedOn w:val="Normal"/>
    <w:link w:val="FooterChar"/>
    <w:uiPriority w:val="99"/>
    <w:unhideWhenUsed/>
    <w:rsid w:val="004F4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2A9"/>
  </w:style>
  <w:style w:type="character" w:customStyle="1" w:styleId="Heading1Char">
    <w:name w:val="Heading 1 Char"/>
    <w:basedOn w:val="DefaultParagraphFont"/>
    <w:link w:val="Heading1"/>
    <w:uiPriority w:val="9"/>
    <w:rsid w:val="00D9371A"/>
    <w:rPr>
      <w:rFonts w:asciiTheme="majorHAnsi" w:eastAsiaTheme="majorEastAsia" w:hAnsiTheme="majorHAnsi" w:cstheme="majorBidi"/>
      <w:color w:val="6D1D6A" w:themeColor="accent1" w:themeShade="BF"/>
      <w:sz w:val="32"/>
      <w:szCs w:val="32"/>
    </w:rPr>
  </w:style>
  <w:style w:type="paragraph" w:styleId="TOCHeading">
    <w:name w:val="TOC Heading"/>
    <w:basedOn w:val="Heading1"/>
    <w:next w:val="Normal"/>
    <w:uiPriority w:val="39"/>
    <w:unhideWhenUsed/>
    <w:qFormat/>
    <w:rsid w:val="00D9371A"/>
    <w:pPr>
      <w:outlineLvl w:val="9"/>
    </w:pPr>
  </w:style>
  <w:style w:type="paragraph" w:styleId="TOC1">
    <w:name w:val="toc 1"/>
    <w:basedOn w:val="Normal"/>
    <w:next w:val="Normal"/>
    <w:autoRedefine/>
    <w:uiPriority w:val="39"/>
    <w:unhideWhenUsed/>
    <w:rsid w:val="00D9371A"/>
    <w:pPr>
      <w:spacing w:after="100"/>
    </w:pPr>
  </w:style>
  <w:style w:type="paragraph" w:styleId="FootnoteText">
    <w:name w:val="footnote text"/>
    <w:basedOn w:val="Normal"/>
    <w:link w:val="FootnoteTextChar"/>
    <w:uiPriority w:val="99"/>
    <w:semiHidden/>
    <w:unhideWhenUsed/>
    <w:rsid w:val="008533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33FF"/>
    <w:rPr>
      <w:sz w:val="20"/>
      <w:szCs w:val="20"/>
    </w:rPr>
  </w:style>
  <w:style w:type="character" w:styleId="FootnoteReference">
    <w:name w:val="footnote reference"/>
    <w:basedOn w:val="DefaultParagraphFont"/>
    <w:uiPriority w:val="99"/>
    <w:semiHidden/>
    <w:unhideWhenUsed/>
    <w:rsid w:val="008533FF"/>
    <w:rPr>
      <w:vertAlign w:val="superscript"/>
    </w:rPr>
  </w:style>
  <w:style w:type="character" w:customStyle="1" w:styleId="UnresolvedMention1">
    <w:name w:val="Unresolved Mention1"/>
    <w:basedOn w:val="DefaultParagraphFont"/>
    <w:uiPriority w:val="99"/>
    <w:semiHidden/>
    <w:unhideWhenUsed/>
    <w:rsid w:val="000F74BD"/>
    <w:rPr>
      <w:color w:val="605E5C"/>
      <w:shd w:val="clear" w:color="auto" w:fill="E1DFDD"/>
    </w:rPr>
  </w:style>
  <w:style w:type="character" w:customStyle="1" w:styleId="UnresolvedMention2">
    <w:name w:val="Unresolved Mention2"/>
    <w:basedOn w:val="DefaultParagraphFont"/>
    <w:uiPriority w:val="99"/>
    <w:semiHidden/>
    <w:unhideWhenUsed/>
    <w:rsid w:val="00510571"/>
    <w:rPr>
      <w:color w:val="605E5C"/>
      <w:shd w:val="clear" w:color="auto" w:fill="E1DFDD"/>
    </w:rPr>
  </w:style>
  <w:style w:type="character" w:styleId="UnresolvedMention">
    <w:name w:val="Unresolved Mention"/>
    <w:basedOn w:val="DefaultParagraphFont"/>
    <w:uiPriority w:val="99"/>
    <w:semiHidden/>
    <w:unhideWhenUsed/>
    <w:rsid w:val="00194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46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bursar.sfsu.edu/students/upcoming-academic-year" TargetMode="External"/><Relationship Id="rId26" Type="http://schemas.openxmlformats.org/officeDocument/2006/relationships/hyperlink" Target="https://www2.calstate.edu/csu-system/faculty-staff/labor-and-employee-relations/Pages/default.aspx/bargaining-updates/" TargetMode="External"/><Relationship Id="rId3" Type="http://schemas.openxmlformats.org/officeDocument/2006/relationships/numbering" Target="numbering.xml"/><Relationship Id="rId21" Type="http://schemas.openxmlformats.org/officeDocument/2006/relationships/hyperlink" Target="https://efh.sfsu.ed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bursar.sfsu.edu/students/upcoming-academic-year" TargetMode="External"/><Relationship Id="rId25" Type="http://schemas.openxmlformats.org/officeDocument/2006/relationships/hyperlink" Target="https://www2.calstate.edu/csu-system/faculty-staff/labor-and-employee-relations/Pages/tentative-agreements.aspx" TargetMode="External"/><Relationship Id="rId33" Type="http://schemas.openxmlformats.org/officeDocument/2006/relationships/hyperlink" Target="https://budget.sfsu.edu/node/20/"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https://housing.sfsu.edu/about" TargetMode="External"/><Relationship Id="rId29" Type="http://schemas.openxmlformats.org/officeDocument/2006/relationships/hyperlink" Target="https://www.dir.ca.gov/dlse/faq_minimumwag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hr.sfsu.edu/" TargetMode="External"/><Relationship Id="rId32" Type="http://schemas.openxmlformats.org/officeDocument/2006/relationships/hyperlink" Target="http://erm.sfsu.edu/" TargetMode="External"/><Relationship Id="rId5" Type="http://schemas.openxmlformats.org/officeDocument/2006/relationships/settings" Target="settings.xml"/><Relationship Id="rId15" Type="http://schemas.openxmlformats.org/officeDocument/2006/relationships/hyperlink" Target="https://www.calstate.edu/attend/paying-for-college/tuition-increase/Pages/default.aspx" TargetMode="External"/><Relationship Id="rId23" Type="http://schemas.openxmlformats.org/officeDocument/2006/relationships/hyperlink" Target="https://www.ssa.gov/policy/docs/quickfacts/prog_highlights/RatesLimits2020.html" TargetMode="External"/><Relationship Id="rId28" Type="http://schemas.openxmlformats.org/officeDocument/2006/relationships/hyperlink" Target="https://codelibrary.amlegal.com/codes/san_francisco/latest/sf_laboremployment/0-0-0-54" TargetMode="External"/><Relationship Id="rId10" Type="http://schemas.openxmlformats.org/officeDocument/2006/relationships/hyperlink" Target="https://budget.sfsu.edu/budget-process-operating-budget" TargetMode="External"/><Relationship Id="rId19" Type="http://schemas.openxmlformats.org/officeDocument/2006/relationships/hyperlink" Target="https://housing.sfsu.edu/housing-fees" TargetMode="External"/><Relationship Id="rId31" Type="http://schemas.openxmlformats.org/officeDocument/2006/relationships/hyperlink" Target="https://sustain.sfsu.ed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calstate.edu/csu-system/about-the-csu/budget/Pages/coded-memos.aspx" TargetMode="External"/><Relationship Id="rId22" Type="http://schemas.openxmlformats.org/officeDocument/2006/relationships/hyperlink" Target="https://www2.calstate.edu/csu-system/about-the-csu/budget/Pages/coded-memos.aspx" TargetMode="External"/><Relationship Id="rId27" Type="http://schemas.openxmlformats.org/officeDocument/2006/relationships/hyperlink" Target="https://www.calstate.edu/csu-system/faculty-staff/labor-and-employee-relations/Documents/unit2-5-7-9-csueu/AppendixF.pdf" TargetMode="External"/><Relationship Id="rId30" Type="http://schemas.openxmlformats.org/officeDocument/2006/relationships/hyperlink" Target="http://sfwater.org/modules/showdocument.aspx?documentid=11850"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A3EA0DD-449E-417B-8467-B635D35DE4E0}">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2019-12-18T00:00:00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4CFC64-2354-4B99-893B-6C06F1A6B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12</Pages>
  <Words>1512</Words>
  <Characters>9007</Characters>
  <Application>Microsoft Office Word</Application>
  <DocSecurity>0</DocSecurity>
  <Lines>671</Lines>
  <Paragraphs>312</Paragraphs>
  <ScaleCrop>false</ScaleCrop>
  <HeadingPairs>
    <vt:vector size="2" baseType="variant">
      <vt:variant>
        <vt:lpstr>Title</vt:lpstr>
      </vt:variant>
      <vt:variant>
        <vt:i4>1</vt:i4>
      </vt:variant>
    </vt:vector>
  </HeadingPairs>
  <TitlesOfParts>
    <vt:vector size="1" baseType="lpstr">
      <vt:lpstr>Budget Planning Assumptions</vt:lpstr>
    </vt:vector>
  </TitlesOfParts>
  <Company>San Francisco State University</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Planning Assumptions</dc:title>
  <dc:subject>FY 2025</dc:subject>
  <dc:creator>Budget Administration &amp; Operations</dc:creator>
  <cp:keywords>SF State; SFSU; Budget; Budget Planning; FY; Fiscal Year; 2020-2021; 2020-21; 20-21</cp:keywords>
  <dc:description/>
  <cp:lastModifiedBy>Derek Trang</cp:lastModifiedBy>
  <cp:revision>44</cp:revision>
  <cp:lastPrinted>2021-04-06T22:32:00Z</cp:lastPrinted>
  <dcterms:created xsi:type="dcterms:W3CDTF">2025-03-13T16:42:00Z</dcterms:created>
  <dcterms:modified xsi:type="dcterms:W3CDTF">2025-03-28T21:35:00Z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9b673904a8ef969d8bf3428fe8ddbf18714f70246022921ad14be72597079cff</vt:lpwstr>
  </property>
</Properties>
</file>